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B23" w:rsidRPr="004D57DE" w:rsidRDefault="00DD4F54" w:rsidP="00E22B23">
      <w:pPr>
        <w:autoSpaceDE w:val="0"/>
        <w:autoSpaceDN w:val="0"/>
        <w:adjustRightInd w:val="0"/>
        <w:spacing w:after="0" w:line="360" w:lineRule="auto"/>
        <w:jc w:val="both"/>
        <w:rPr>
          <w:rFonts w:ascii="Arial" w:eastAsia="Arial" w:hAnsi="Arial" w:cs="Arial"/>
          <w:b/>
          <w:color w:val="000000" w:themeColor="text1"/>
          <w:sz w:val="24"/>
          <w:szCs w:val="24"/>
        </w:rPr>
      </w:pPr>
      <w:bookmarkStart w:id="0" w:name="_GoBack"/>
      <w:bookmarkEnd w:id="0"/>
      <w:permStart w:id="95909892" w:edGrp="everyone"/>
      <w:permEnd w:id="95909892"/>
      <w:r>
        <w:rPr>
          <w:rFonts w:ascii="Arial" w:eastAsia="Arial" w:hAnsi="Arial" w:cs="Arial"/>
          <w:b/>
          <w:color w:val="000000" w:themeColor="text1"/>
          <w:sz w:val="24"/>
          <w:szCs w:val="24"/>
        </w:rPr>
        <w:t>Z</w:t>
      </w:r>
      <w:r w:rsidR="00E22B23" w:rsidRPr="004D57DE">
        <w:rPr>
          <w:rFonts w:ascii="Arial" w:eastAsia="Arial" w:hAnsi="Arial" w:cs="Arial"/>
          <w:b/>
          <w:color w:val="000000" w:themeColor="text1"/>
          <w:sz w:val="24"/>
          <w:szCs w:val="24"/>
        </w:rPr>
        <w:t xml:space="preserve">ałącznik nr 3 – </w:t>
      </w:r>
      <w:r w:rsidR="00E22B23" w:rsidRPr="004D57DE">
        <w:rPr>
          <w:rFonts w:ascii="Arial" w:eastAsia="Calibri" w:hAnsi="Arial" w:cs="Arial"/>
          <w:b/>
          <w:color w:val="000000" w:themeColor="text1"/>
          <w:sz w:val="24"/>
          <w:szCs w:val="24"/>
          <w:lang w:eastAsia="pl-PL" w:bidi="pl-PL"/>
        </w:rPr>
        <w:t>Projektowane postanowienia umowy w sprawie zamówienia publi</w:t>
      </w:r>
      <w:r w:rsidR="004D57DE" w:rsidRPr="004D57DE">
        <w:rPr>
          <w:rFonts w:ascii="Arial" w:eastAsia="Calibri" w:hAnsi="Arial" w:cs="Arial"/>
          <w:b/>
          <w:color w:val="000000" w:themeColor="text1"/>
          <w:sz w:val="24"/>
          <w:szCs w:val="24"/>
          <w:lang w:eastAsia="pl-PL" w:bidi="pl-PL"/>
        </w:rPr>
        <w:t>cznego</w:t>
      </w:r>
    </w:p>
    <w:p w:rsidR="00E22B23" w:rsidRPr="004D57DE" w:rsidRDefault="00E22B23" w:rsidP="00E22B23">
      <w:pPr>
        <w:tabs>
          <w:tab w:val="left" w:pos="2175"/>
          <w:tab w:val="center" w:pos="4536"/>
        </w:tabs>
        <w:spacing w:before="240" w:after="0" w:line="360" w:lineRule="auto"/>
        <w:jc w:val="center"/>
        <w:rPr>
          <w:rFonts w:ascii="Arial" w:hAnsi="Arial" w:cs="Arial"/>
          <w:color w:val="000000" w:themeColor="text1"/>
          <w:sz w:val="24"/>
          <w:szCs w:val="24"/>
        </w:rPr>
      </w:pPr>
      <w:r w:rsidRPr="004D57DE">
        <w:rPr>
          <w:rFonts w:ascii="Arial" w:hAnsi="Arial" w:cs="Arial"/>
          <w:color w:val="000000" w:themeColor="text1"/>
          <w:sz w:val="24"/>
          <w:szCs w:val="24"/>
        </w:rPr>
        <w:t>Umowa Nr……….</w:t>
      </w:r>
    </w:p>
    <w:p w:rsidR="00E22B23" w:rsidRPr="004D57DE" w:rsidRDefault="00E22B23" w:rsidP="00E22B23">
      <w:pPr>
        <w:tabs>
          <w:tab w:val="left" w:pos="360"/>
        </w:tabs>
        <w:spacing w:after="0" w:line="360" w:lineRule="auto"/>
        <w:jc w:val="both"/>
        <w:rPr>
          <w:rFonts w:ascii="Arial" w:hAnsi="Arial" w:cs="Arial"/>
          <w:color w:val="000000" w:themeColor="text1"/>
          <w:sz w:val="24"/>
          <w:szCs w:val="24"/>
        </w:rPr>
      </w:pPr>
      <w:r w:rsidRPr="004D57DE">
        <w:rPr>
          <w:rFonts w:ascii="Arial" w:hAnsi="Arial" w:cs="Arial"/>
          <w:color w:val="000000" w:themeColor="text1"/>
          <w:sz w:val="24"/>
          <w:szCs w:val="24"/>
        </w:rPr>
        <w:t>zawarta w dniu ............ pomiędzy Zamawiającym, tj. Miastem Rybnik</w:t>
      </w:r>
      <w:r w:rsidRPr="004D57DE">
        <w:rPr>
          <w:rFonts w:ascii="Arial" w:eastAsia="Arial" w:hAnsi="Arial" w:cs="Arial"/>
          <w:color w:val="000000" w:themeColor="text1"/>
          <w:sz w:val="24"/>
          <w:szCs w:val="24"/>
        </w:rPr>
        <w:t xml:space="preserve"> </w:t>
      </w:r>
      <w:r w:rsidR="00DD485C">
        <w:rPr>
          <w:rFonts w:ascii="Arial" w:eastAsia="Arial" w:hAnsi="Arial" w:cs="Arial"/>
          <w:color w:val="000000" w:themeColor="text1"/>
          <w:sz w:val="24"/>
          <w:szCs w:val="24"/>
        </w:rPr>
        <w:t>–</w:t>
      </w:r>
      <w:r w:rsidRPr="004D57DE">
        <w:rPr>
          <w:rFonts w:ascii="Arial" w:eastAsia="Arial" w:hAnsi="Arial" w:cs="Arial"/>
          <w:color w:val="000000" w:themeColor="text1"/>
          <w:sz w:val="24"/>
          <w:szCs w:val="24"/>
        </w:rPr>
        <w:t xml:space="preserve"> Zakład Gospodarki Mieszkaniowej z siedzibą w Rybniku, ul. Kościuszki 17</w:t>
      </w:r>
      <w:r w:rsidRPr="004D57DE">
        <w:rPr>
          <w:rFonts w:ascii="Arial" w:hAnsi="Arial" w:cs="Arial"/>
          <w:color w:val="000000" w:themeColor="text1"/>
          <w:sz w:val="24"/>
          <w:szCs w:val="24"/>
        </w:rPr>
        <w:t xml:space="preserve"> w imieniu którego działa:</w:t>
      </w:r>
    </w:p>
    <w:p w:rsidR="00E22B23" w:rsidRPr="004D57DE" w:rsidRDefault="00E22B23" w:rsidP="00E22B23">
      <w:pPr>
        <w:tabs>
          <w:tab w:val="left" w:pos="360"/>
        </w:tabs>
        <w:spacing w:after="0" w:line="360" w:lineRule="auto"/>
        <w:jc w:val="both"/>
        <w:rPr>
          <w:rFonts w:ascii="Arial" w:hAnsi="Arial" w:cs="Arial"/>
          <w:color w:val="000000" w:themeColor="text1"/>
          <w:sz w:val="24"/>
          <w:szCs w:val="24"/>
        </w:rPr>
      </w:pPr>
      <w:r w:rsidRPr="004D57DE">
        <w:rPr>
          <w:rFonts w:ascii="Arial" w:hAnsi="Arial" w:cs="Arial"/>
          <w:color w:val="000000" w:themeColor="text1"/>
          <w:sz w:val="24"/>
          <w:szCs w:val="24"/>
        </w:rPr>
        <w:t xml:space="preserve">Dyrektor – </w:t>
      </w:r>
      <w:r w:rsidR="00476F31">
        <w:rPr>
          <w:rFonts w:ascii="Arial" w:hAnsi="Arial" w:cs="Arial"/>
          <w:color w:val="000000" w:themeColor="text1"/>
          <w:sz w:val="24"/>
          <w:szCs w:val="24"/>
        </w:rPr>
        <w:t>Joanna Fojcik</w:t>
      </w:r>
    </w:p>
    <w:p w:rsidR="00E22B23" w:rsidRPr="004D57DE" w:rsidRDefault="00E22B23" w:rsidP="00E22B23">
      <w:pPr>
        <w:tabs>
          <w:tab w:val="left" w:pos="360"/>
        </w:tabs>
        <w:spacing w:after="0" w:line="360" w:lineRule="auto"/>
        <w:jc w:val="both"/>
        <w:rPr>
          <w:rFonts w:ascii="Arial" w:hAnsi="Arial" w:cs="Arial"/>
          <w:color w:val="000000" w:themeColor="text1"/>
          <w:sz w:val="24"/>
          <w:szCs w:val="24"/>
        </w:rPr>
      </w:pPr>
      <w:r w:rsidRPr="004D57DE">
        <w:rPr>
          <w:rFonts w:ascii="Arial" w:hAnsi="Arial" w:cs="Arial"/>
          <w:color w:val="000000" w:themeColor="text1"/>
          <w:sz w:val="24"/>
          <w:szCs w:val="24"/>
        </w:rPr>
        <w:t xml:space="preserve">a Wykonawcą tj.: ............................................................................................, </w:t>
      </w:r>
    </w:p>
    <w:p w:rsidR="00E22B23" w:rsidRPr="004D57DE" w:rsidRDefault="00E22B23" w:rsidP="00E22B23">
      <w:pPr>
        <w:spacing w:after="0" w:line="360" w:lineRule="auto"/>
        <w:ind w:left="2880" w:hanging="45"/>
        <w:jc w:val="both"/>
        <w:rPr>
          <w:rFonts w:ascii="Arial" w:hAnsi="Arial" w:cs="Arial"/>
          <w:color w:val="000000" w:themeColor="text1"/>
          <w:sz w:val="24"/>
          <w:szCs w:val="24"/>
        </w:rPr>
      </w:pPr>
      <w:r w:rsidRPr="004D57DE">
        <w:rPr>
          <w:rFonts w:ascii="Arial" w:hAnsi="Arial" w:cs="Arial"/>
          <w:color w:val="000000" w:themeColor="text1"/>
          <w:sz w:val="24"/>
          <w:szCs w:val="24"/>
        </w:rPr>
        <w:t xml:space="preserve">(nazwa firmy, forma prawna, adres) </w:t>
      </w:r>
    </w:p>
    <w:p w:rsidR="00E22B23" w:rsidRPr="004D57DE" w:rsidRDefault="00E22B23" w:rsidP="00E22B23">
      <w:pPr>
        <w:spacing w:after="0" w:line="360" w:lineRule="auto"/>
        <w:jc w:val="both"/>
        <w:rPr>
          <w:rFonts w:ascii="Arial" w:hAnsi="Arial" w:cs="Arial"/>
          <w:color w:val="000000" w:themeColor="text1"/>
          <w:sz w:val="24"/>
          <w:szCs w:val="24"/>
        </w:rPr>
      </w:pPr>
      <w:r w:rsidRPr="004D57DE">
        <w:rPr>
          <w:rFonts w:ascii="Arial" w:hAnsi="Arial" w:cs="Arial"/>
          <w:color w:val="000000" w:themeColor="text1"/>
          <w:sz w:val="24"/>
          <w:szCs w:val="24"/>
        </w:rPr>
        <w:t>reprezentowanym przez :.....................................................,</w:t>
      </w:r>
    </w:p>
    <w:p w:rsidR="00E22B23" w:rsidRPr="004D57DE" w:rsidRDefault="00E22B23" w:rsidP="00E22B23">
      <w:pPr>
        <w:spacing w:after="0" w:line="360" w:lineRule="auto"/>
        <w:jc w:val="both"/>
        <w:rPr>
          <w:rFonts w:ascii="Arial" w:hAnsi="Arial" w:cs="Arial"/>
          <w:color w:val="000000" w:themeColor="text1"/>
          <w:sz w:val="24"/>
          <w:szCs w:val="24"/>
        </w:rPr>
      </w:pPr>
      <w:r w:rsidRPr="004D57DE">
        <w:rPr>
          <w:rFonts w:ascii="Arial" w:hAnsi="Arial" w:cs="Arial"/>
          <w:color w:val="000000" w:themeColor="text1"/>
          <w:sz w:val="24"/>
          <w:szCs w:val="24"/>
        </w:rPr>
        <w:t>w rezultacie dokonania przez Zamawiającego wyboru oferty Wykonawcy w trybie podstawowym bez negocjacji, strony zgodnie ustalają, co następuje.</w:t>
      </w:r>
    </w:p>
    <w:p w:rsidR="00E22B23" w:rsidRPr="004D57DE" w:rsidRDefault="00E22B23" w:rsidP="00E22B23">
      <w:pPr>
        <w:tabs>
          <w:tab w:val="num" w:pos="360"/>
          <w:tab w:val="left" w:pos="420"/>
        </w:tabs>
        <w:spacing w:before="240" w:after="0" w:line="360" w:lineRule="auto"/>
        <w:ind w:left="357" w:hanging="357"/>
        <w:jc w:val="center"/>
        <w:rPr>
          <w:rFonts w:ascii="Arial" w:hAnsi="Arial" w:cs="Arial"/>
          <w:color w:val="000000" w:themeColor="text1"/>
          <w:sz w:val="24"/>
          <w:szCs w:val="24"/>
        </w:rPr>
      </w:pPr>
      <w:r w:rsidRPr="004D57DE">
        <w:rPr>
          <w:rFonts w:ascii="Arial" w:hAnsi="Arial" w:cs="Arial"/>
          <w:color w:val="000000" w:themeColor="text1"/>
          <w:sz w:val="24"/>
          <w:szCs w:val="24"/>
        </w:rPr>
        <w:t>§ 1</w:t>
      </w:r>
    </w:p>
    <w:p w:rsidR="00E22B23" w:rsidRPr="00833952" w:rsidRDefault="00DF5556" w:rsidP="00833952">
      <w:pPr>
        <w:numPr>
          <w:ilvl w:val="0"/>
          <w:numId w:val="7"/>
        </w:numPr>
        <w:spacing w:after="0" w:line="360" w:lineRule="auto"/>
        <w:ind w:left="426" w:hanging="426"/>
        <w:jc w:val="both"/>
        <w:rPr>
          <w:rFonts w:ascii="Arial" w:hAnsi="Arial" w:cs="Arial"/>
          <w:b/>
          <w:bCs/>
          <w:color w:val="000000" w:themeColor="text1"/>
          <w:sz w:val="24"/>
          <w:szCs w:val="24"/>
        </w:rPr>
      </w:pPr>
      <w:r>
        <w:rPr>
          <w:rFonts w:ascii="Arial" w:hAnsi="Arial" w:cs="Arial"/>
          <w:color w:val="000000" w:themeColor="text1"/>
          <w:sz w:val="24"/>
          <w:szCs w:val="24"/>
        </w:rPr>
        <w:t>Przedmiot</w:t>
      </w:r>
      <w:r w:rsidR="00E22B23" w:rsidRPr="004D57DE">
        <w:rPr>
          <w:rFonts w:ascii="Arial" w:hAnsi="Arial" w:cs="Arial"/>
          <w:color w:val="000000" w:themeColor="text1"/>
          <w:sz w:val="24"/>
          <w:szCs w:val="24"/>
        </w:rPr>
        <w:t xml:space="preserve"> umowy</w:t>
      </w:r>
      <w:r>
        <w:rPr>
          <w:rFonts w:ascii="Arial" w:hAnsi="Arial" w:cs="Arial"/>
          <w:color w:val="000000" w:themeColor="text1"/>
          <w:sz w:val="24"/>
          <w:szCs w:val="24"/>
        </w:rPr>
        <w:t xml:space="preserve"> – </w:t>
      </w:r>
      <w:r w:rsidR="0079677E" w:rsidRPr="00833952">
        <w:rPr>
          <w:rFonts w:ascii="Arial" w:hAnsi="Arial" w:cs="Arial"/>
          <w:color w:val="000000" w:themeColor="text1"/>
          <w:sz w:val="24"/>
          <w:szCs w:val="24"/>
        </w:rPr>
        <w:t>„</w:t>
      </w:r>
      <w:r w:rsidR="00386837" w:rsidRPr="00386837">
        <w:rPr>
          <w:rFonts w:ascii="Arial" w:hAnsi="Arial" w:cs="Arial"/>
          <w:bCs/>
          <w:color w:val="000000" w:themeColor="text1"/>
          <w:sz w:val="24"/>
          <w:szCs w:val="24"/>
        </w:rPr>
        <w:t xml:space="preserve">Budowa nowego obiektu dla seniorów i lokalnej społeczności w Popielowie przy ul. Konarskiego 49 </w:t>
      </w:r>
      <w:r w:rsidR="009359B7">
        <w:rPr>
          <w:rFonts w:ascii="Arial" w:hAnsi="Arial" w:cs="Arial"/>
          <w:bCs/>
          <w:color w:val="000000" w:themeColor="text1"/>
          <w:sz w:val="24"/>
          <w:szCs w:val="24"/>
        </w:rPr>
        <w:t>–</w:t>
      </w:r>
      <w:r w:rsidR="00386837" w:rsidRPr="00386837">
        <w:rPr>
          <w:rFonts w:ascii="Arial" w:hAnsi="Arial" w:cs="Arial"/>
          <w:bCs/>
          <w:color w:val="000000" w:themeColor="text1"/>
          <w:sz w:val="24"/>
          <w:szCs w:val="24"/>
        </w:rPr>
        <w:t xml:space="preserve"> opracowanie dokumentacji projektowo-kosztorysowej</w:t>
      </w:r>
      <w:r w:rsidR="00833952" w:rsidRPr="00833952">
        <w:rPr>
          <w:rFonts w:ascii="Arial" w:hAnsi="Arial" w:cs="Arial"/>
          <w:color w:val="000000" w:themeColor="text1"/>
          <w:sz w:val="24"/>
          <w:szCs w:val="24"/>
        </w:rPr>
        <w:t>”</w:t>
      </w:r>
      <w:r w:rsidR="00833952" w:rsidRPr="00965609">
        <w:rPr>
          <w:rFonts w:ascii="Arial" w:hAnsi="Arial" w:cs="Arial"/>
          <w:bCs/>
          <w:color w:val="000000" w:themeColor="text1"/>
          <w:sz w:val="24"/>
          <w:szCs w:val="24"/>
        </w:rPr>
        <w:t xml:space="preserve"> </w:t>
      </w:r>
      <w:r w:rsidR="00E22B23" w:rsidRPr="00833952">
        <w:rPr>
          <w:rFonts w:ascii="Arial" w:hAnsi="Arial" w:cs="Arial"/>
          <w:color w:val="000000" w:themeColor="text1"/>
          <w:sz w:val="24"/>
          <w:szCs w:val="24"/>
        </w:rPr>
        <w:t>(zgodnie z ofertą).</w:t>
      </w:r>
    </w:p>
    <w:p w:rsidR="00A433B0" w:rsidRPr="00D3414C" w:rsidRDefault="00A433B0" w:rsidP="00A433B0">
      <w:pPr>
        <w:numPr>
          <w:ilvl w:val="0"/>
          <w:numId w:val="7"/>
        </w:numPr>
        <w:spacing w:after="0" w:line="360" w:lineRule="auto"/>
        <w:ind w:left="426" w:hanging="426"/>
        <w:jc w:val="both"/>
        <w:rPr>
          <w:rFonts w:ascii="Arial" w:hAnsi="Arial" w:cs="Arial"/>
          <w:bCs/>
          <w:sz w:val="24"/>
          <w:szCs w:val="24"/>
        </w:rPr>
      </w:pPr>
      <w:r w:rsidRPr="00D3414C">
        <w:rPr>
          <w:rFonts w:ascii="Arial" w:hAnsi="Arial" w:cs="Arial"/>
          <w:sz w:val="24"/>
          <w:szCs w:val="24"/>
        </w:rPr>
        <w:t>Zakres usługi szczegółowo określony jest w ofercie oraz w specyfikacji warunków zamówienia zwanej dalej SWZ. Dokumenty te stanowią integralną część umowy.</w:t>
      </w:r>
    </w:p>
    <w:p w:rsidR="00E22B23" w:rsidRPr="00BC47B3" w:rsidRDefault="00316049" w:rsidP="00E22B23">
      <w:pPr>
        <w:tabs>
          <w:tab w:val="num" w:pos="360"/>
          <w:tab w:val="left" w:pos="420"/>
        </w:tabs>
        <w:spacing w:before="240" w:after="0" w:line="360" w:lineRule="auto"/>
        <w:ind w:left="357" w:hanging="357"/>
        <w:jc w:val="center"/>
        <w:rPr>
          <w:rFonts w:ascii="Arial" w:hAnsi="Arial" w:cs="Arial"/>
          <w:sz w:val="24"/>
          <w:szCs w:val="24"/>
        </w:rPr>
      </w:pPr>
      <w:r w:rsidRPr="00BC47B3">
        <w:rPr>
          <w:rFonts w:ascii="Arial" w:hAnsi="Arial" w:cs="Arial"/>
          <w:sz w:val="24"/>
          <w:szCs w:val="24"/>
        </w:rPr>
        <w:t>§ 2</w:t>
      </w:r>
    </w:p>
    <w:p w:rsidR="00E22B23" w:rsidRPr="00E017AC" w:rsidRDefault="0079299A" w:rsidP="0079299A">
      <w:pPr>
        <w:pStyle w:val="Akapitzlist"/>
        <w:numPr>
          <w:ilvl w:val="0"/>
          <w:numId w:val="15"/>
        </w:numPr>
        <w:tabs>
          <w:tab w:val="left" w:pos="426"/>
        </w:tabs>
        <w:spacing w:after="0" w:line="360" w:lineRule="auto"/>
        <w:ind w:left="426" w:hanging="426"/>
        <w:rPr>
          <w:rFonts w:ascii="Arial" w:hAnsi="Arial" w:cs="Arial"/>
          <w:sz w:val="24"/>
          <w:szCs w:val="24"/>
        </w:rPr>
      </w:pPr>
      <w:r w:rsidRPr="00E017AC">
        <w:rPr>
          <w:rFonts w:ascii="Arial" w:hAnsi="Arial" w:cs="Arial"/>
          <w:sz w:val="24"/>
          <w:szCs w:val="24"/>
        </w:rPr>
        <w:t>Do obowiązków Wykonawcy należy:</w:t>
      </w:r>
    </w:p>
    <w:p w:rsidR="00E22B23" w:rsidRPr="00E017AC" w:rsidRDefault="00E22B23" w:rsidP="00745472">
      <w:pPr>
        <w:pStyle w:val="Akapitzlist"/>
        <w:numPr>
          <w:ilvl w:val="0"/>
          <w:numId w:val="16"/>
        </w:numPr>
        <w:tabs>
          <w:tab w:val="left" w:pos="284"/>
        </w:tabs>
        <w:spacing w:after="0" w:line="360" w:lineRule="auto"/>
        <w:ind w:left="567" w:hanging="425"/>
        <w:jc w:val="both"/>
        <w:rPr>
          <w:rFonts w:ascii="Arial" w:hAnsi="Arial" w:cs="Arial"/>
          <w:sz w:val="24"/>
          <w:szCs w:val="24"/>
        </w:rPr>
      </w:pPr>
      <w:r w:rsidRPr="00E017AC">
        <w:rPr>
          <w:rFonts w:ascii="Arial" w:hAnsi="Arial" w:cs="Arial"/>
          <w:bCs/>
          <w:sz w:val="24"/>
          <w:szCs w:val="24"/>
        </w:rPr>
        <w:t>opracowanie dokumentacji opisanej w SWZ,</w:t>
      </w:r>
    </w:p>
    <w:p w:rsidR="004F529C" w:rsidRPr="00386837" w:rsidRDefault="00745472" w:rsidP="004F529C">
      <w:pPr>
        <w:pStyle w:val="Akapitzlist"/>
        <w:widowControl w:val="0"/>
        <w:numPr>
          <w:ilvl w:val="0"/>
          <w:numId w:val="16"/>
        </w:numPr>
        <w:tabs>
          <w:tab w:val="left" w:pos="284"/>
        </w:tabs>
        <w:suppressAutoHyphens/>
        <w:spacing w:after="0" w:line="360" w:lineRule="auto"/>
        <w:ind w:left="567" w:hanging="425"/>
        <w:jc w:val="both"/>
        <w:rPr>
          <w:rFonts w:ascii="Arial" w:eastAsia="Times New Roman" w:hAnsi="Arial" w:cs="Arial"/>
          <w:color w:val="000000" w:themeColor="text1"/>
          <w:sz w:val="24"/>
          <w:szCs w:val="24"/>
          <w:lang w:val="en-GB" w:eastAsia="pl-PL"/>
        </w:rPr>
      </w:pPr>
      <w:r w:rsidRPr="00386837">
        <w:rPr>
          <w:rFonts w:ascii="Arial" w:eastAsia="Times New Roman" w:hAnsi="Arial" w:cs="Arial"/>
          <w:color w:val="000000" w:themeColor="text1"/>
          <w:sz w:val="24"/>
          <w:szCs w:val="24"/>
          <w:lang w:eastAsia="pl-PL"/>
        </w:rPr>
        <w:t xml:space="preserve">przeprowadzenie wizji </w:t>
      </w:r>
      <w:r w:rsidR="00D90584" w:rsidRPr="00386837">
        <w:rPr>
          <w:rFonts w:ascii="Arial" w:eastAsia="Times New Roman" w:hAnsi="Arial" w:cs="Arial"/>
          <w:color w:val="000000" w:themeColor="text1"/>
          <w:sz w:val="24"/>
          <w:szCs w:val="24"/>
          <w:lang w:eastAsia="pl-PL"/>
        </w:rPr>
        <w:t>w ter</w:t>
      </w:r>
      <w:r w:rsidR="00C1661B" w:rsidRPr="00386837">
        <w:rPr>
          <w:rFonts w:ascii="Arial" w:eastAsia="Times New Roman" w:hAnsi="Arial" w:cs="Arial"/>
          <w:color w:val="000000" w:themeColor="text1"/>
          <w:sz w:val="24"/>
          <w:szCs w:val="24"/>
          <w:lang w:eastAsia="pl-PL"/>
        </w:rPr>
        <w:t>e</w:t>
      </w:r>
      <w:r w:rsidR="005725AB" w:rsidRPr="00386837">
        <w:rPr>
          <w:rFonts w:ascii="Arial" w:eastAsia="Times New Roman" w:hAnsi="Arial" w:cs="Arial"/>
          <w:color w:val="000000" w:themeColor="text1"/>
          <w:sz w:val="24"/>
          <w:szCs w:val="24"/>
          <w:lang w:eastAsia="pl-PL"/>
        </w:rPr>
        <w:t>nie</w:t>
      </w:r>
      <w:r w:rsidRPr="00386837">
        <w:rPr>
          <w:rFonts w:ascii="Arial" w:eastAsia="Times New Roman" w:hAnsi="Arial" w:cs="Arial"/>
          <w:color w:val="000000" w:themeColor="text1"/>
          <w:sz w:val="24"/>
          <w:szCs w:val="24"/>
          <w:lang w:eastAsia="pl-PL"/>
        </w:rPr>
        <w:t>,</w:t>
      </w:r>
    </w:p>
    <w:p w:rsidR="005C0507" w:rsidRPr="00E017AC" w:rsidRDefault="00386837" w:rsidP="006C39D2">
      <w:pPr>
        <w:pStyle w:val="Akapitzlist"/>
        <w:widowControl w:val="0"/>
        <w:numPr>
          <w:ilvl w:val="0"/>
          <w:numId w:val="16"/>
        </w:numPr>
        <w:tabs>
          <w:tab w:val="left" w:pos="284"/>
        </w:tabs>
        <w:suppressAutoHyphens/>
        <w:spacing w:beforeAutospacing="1" w:after="0" w:line="360" w:lineRule="auto"/>
        <w:ind w:left="567" w:hanging="425"/>
        <w:jc w:val="both"/>
        <w:rPr>
          <w:rFonts w:ascii="Arial" w:eastAsia="Times New Roman" w:hAnsi="Arial" w:cs="Arial"/>
          <w:sz w:val="24"/>
          <w:szCs w:val="24"/>
          <w:lang w:eastAsia="pl-PL"/>
        </w:rPr>
      </w:pPr>
      <w:r w:rsidRPr="00386837">
        <w:rPr>
          <w:rFonts w:ascii="Arial" w:eastAsia="Times New Roman" w:hAnsi="Arial" w:cs="Arial"/>
          <w:sz w:val="24"/>
          <w:szCs w:val="24"/>
          <w:lang w:eastAsia="pl-PL"/>
        </w:rPr>
        <w:t>uzyskanie niezbędnych danych do projektowania, opracowań, uzgodnień</w:t>
      </w:r>
      <w:r>
        <w:rPr>
          <w:rFonts w:ascii="Arial" w:eastAsia="Times New Roman" w:hAnsi="Arial" w:cs="Arial"/>
          <w:sz w:val="24"/>
          <w:szCs w:val="24"/>
          <w:lang w:eastAsia="pl-PL"/>
        </w:rPr>
        <w:t xml:space="preserve"> </w:t>
      </w:r>
      <w:r w:rsidRPr="00386837">
        <w:rPr>
          <w:rFonts w:ascii="Arial" w:eastAsia="Times New Roman" w:hAnsi="Arial" w:cs="Arial"/>
          <w:sz w:val="24"/>
          <w:szCs w:val="24"/>
          <w:lang w:eastAsia="pl-PL"/>
        </w:rPr>
        <w:t>i opinii, w tym między innymi</w:t>
      </w:r>
      <w:r w:rsidR="003D228A" w:rsidRPr="00E017AC">
        <w:rPr>
          <w:rFonts w:ascii="Arial" w:eastAsia="Times New Roman" w:hAnsi="Arial" w:cs="Arial"/>
          <w:sz w:val="24"/>
          <w:szCs w:val="24"/>
          <w:lang w:eastAsia="pl-PL"/>
        </w:rPr>
        <w:t>:</w:t>
      </w:r>
    </w:p>
    <w:p w:rsidR="00C8324E" w:rsidRDefault="00386837" w:rsidP="00386837">
      <w:pPr>
        <w:pStyle w:val="Akapitzlist"/>
        <w:numPr>
          <w:ilvl w:val="0"/>
          <w:numId w:val="24"/>
        </w:numPr>
        <w:spacing w:line="360" w:lineRule="auto"/>
        <w:ind w:left="709" w:hanging="425"/>
        <w:rPr>
          <w:rFonts w:ascii="Arial" w:eastAsia="Times New Roman" w:hAnsi="Arial" w:cs="Arial"/>
          <w:sz w:val="24"/>
          <w:szCs w:val="24"/>
          <w:lang w:eastAsia="pl-PL"/>
        </w:rPr>
      </w:pPr>
      <w:r w:rsidRPr="00386837">
        <w:rPr>
          <w:rFonts w:ascii="Arial" w:eastAsia="Times New Roman" w:hAnsi="Arial" w:cs="Arial"/>
          <w:sz w:val="24"/>
          <w:szCs w:val="24"/>
          <w:lang w:eastAsia="pl-PL" w:bidi="pl-PL"/>
        </w:rPr>
        <w:t>wypisu i wyrysu z miejscowego planu zagospodarowania przestrzennego</w:t>
      </w:r>
      <w:r w:rsidR="00C8324E" w:rsidRPr="00C8324E">
        <w:rPr>
          <w:rFonts w:ascii="Arial" w:eastAsia="Times New Roman" w:hAnsi="Arial" w:cs="Arial"/>
          <w:sz w:val="24"/>
          <w:szCs w:val="24"/>
          <w:lang w:eastAsia="pl-PL"/>
        </w:rPr>
        <w:t>,</w:t>
      </w:r>
    </w:p>
    <w:p w:rsidR="00386837" w:rsidRDefault="00386837" w:rsidP="00386837">
      <w:pPr>
        <w:pStyle w:val="Akapitzlist"/>
        <w:widowControl w:val="0"/>
        <w:numPr>
          <w:ilvl w:val="0"/>
          <w:numId w:val="24"/>
        </w:numPr>
        <w:tabs>
          <w:tab w:val="left" w:pos="426"/>
        </w:tabs>
        <w:suppressAutoHyphens/>
        <w:spacing w:after="0" w:line="360" w:lineRule="auto"/>
        <w:ind w:left="709" w:hanging="425"/>
        <w:jc w:val="both"/>
        <w:rPr>
          <w:rFonts w:ascii="Arial" w:eastAsia="Lucida Sans Unicode" w:hAnsi="Arial" w:cs="Arial"/>
          <w:color w:val="000000" w:themeColor="text1"/>
          <w:sz w:val="24"/>
          <w:szCs w:val="24"/>
          <w:lang w:eastAsia="ar-SA" w:bidi="pl-PL"/>
        </w:rPr>
      </w:pPr>
      <w:r w:rsidRPr="007D3050">
        <w:rPr>
          <w:rFonts w:ascii="Arial" w:eastAsia="Lucida Sans Unicode" w:hAnsi="Arial" w:cs="Arial"/>
          <w:color w:val="000000" w:themeColor="text1"/>
          <w:sz w:val="24"/>
          <w:szCs w:val="24"/>
          <w:lang w:eastAsia="ar-SA" w:bidi="pl-PL"/>
        </w:rPr>
        <w:t>mapy do celów projektowych,</w:t>
      </w:r>
    </w:p>
    <w:p w:rsidR="00386837" w:rsidRPr="007D3050" w:rsidRDefault="00386837" w:rsidP="00386837">
      <w:pPr>
        <w:pStyle w:val="Akapitzlist"/>
        <w:widowControl w:val="0"/>
        <w:numPr>
          <w:ilvl w:val="0"/>
          <w:numId w:val="24"/>
        </w:numPr>
        <w:tabs>
          <w:tab w:val="left" w:pos="426"/>
        </w:tabs>
        <w:suppressAutoHyphens/>
        <w:spacing w:after="0" w:line="360" w:lineRule="auto"/>
        <w:ind w:left="709" w:hanging="425"/>
        <w:jc w:val="both"/>
        <w:rPr>
          <w:rFonts w:ascii="Arial" w:eastAsia="Lucida Sans Unicode" w:hAnsi="Arial" w:cs="Arial"/>
          <w:color w:val="000000" w:themeColor="text1"/>
          <w:sz w:val="24"/>
          <w:szCs w:val="24"/>
          <w:lang w:eastAsia="ar-SA" w:bidi="pl-PL"/>
        </w:rPr>
      </w:pPr>
      <w:r w:rsidRPr="000E6AA7">
        <w:rPr>
          <w:rFonts w:ascii="Arial" w:eastAsia="Times New Roman" w:hAnsi="Arial" w:cs="Arial"/>
          <w:sz w:val="24"/>
          <w:szCs w:val="24"/>
          <w:lang w:eastAsia="pl-PL"/>
        </w:rPr>
        <w:t>opinii ornitologicznej</w:t>
      </w:r>
      <w:r>
        <w:rPr>
          <w:rFonts w:ascii="Arial" w:eastAsia="Times New Roman" w:hAnsi="Arial" w:cs="Arial"/>
          <w:sz w:val="24"/>
          <w:szCs w:val="24"/>
          <w:lang w:eastAsia="pl-PL"/>
        </w:rPr>
        <w:t>,</w:t>
      </w:r>
    </w:p>
    <w:p w:rsidR="00386837" w:rsidRPr="007D3050" w:rsidRDefault="00386837" w:rsidP="00386837">
      <w:pPr>
        <w:pStyle w:val="Akapitzlist"/>
        <w:widowControl w:val="0"/>
        <w:numPr>
          <w:ilvl w:val="0"/>
          <w:numId w:val="24"/>
        </w:numPr>
        <w:tabs>
          <w:tab w:val="left" w:pos="426"/>
        </w:tabs>
        <w:suppressAutoHyphens/>
        <w:spacing w:after="0" w:line="360" w:lineRule="auto"/>
        <w:ind w:left="709" w:hanging="425"/>
        <w:jc w:val="both"/>
        <w:rPr>
          <w:rFonts w:ascii="Arial" w:eastAsia="Lucida Sans Unicode" w:hAnsi="Arial" w:cs="Arial"/>
          <w:color w:val="000000" w:themeColor="text1"/>
          <w:sz w:val="24"/>
          <w:szCs w:val="24"/>
          <w:lang w:eastAsia="ar-SA" w:bidi="pl-PL"/>
        </w:rPr>
      </w:pPr>
      <w:r w:rsidRPr="007D3050">
        <w:rPr>
          <w:rFonts w:ascii="Arial" w:eastAsia="Lucida Sans Unicode" w:hAnsi="Arial" w:cs="Arial"/>
          <w:color w:val="000000" w:themeColor="text1"/>
          <w:sz w:val="24"/>
          <w:szCs w:val="24"/>
          <w:lang w:eastAsia="ar-SA" w:bidi="pl-PL"/>
        </w:rPr>
        <w:t>opinii geotechnicznej (wykonanie badania gruntu),</w:t>
      </w:r>
    </w:p>
    <w:p w:rsidR="00386837" w:rsidRPr="00386837" w:rsidRDefault="00386837" w:rsidP="00386837">
      <w:pPr>
        <w:pStyle w:val="Akapitzlist"/>
        <w:widowControl w:val="0"/>
        <w:numPr>
          <w:ilvl w:val="0"/>
          <w:numId w:val="24"/>
        </w:numPr>
        <w:tabs>
          <w:tab w:val="left" w:pos="426"/>
        </w:tabs>
        <w:suppressAutoHyphens/>
        <w:spacing w:after="0" w:line="360" w:lineRule="auto"/>
        <w:ind w:left="709" w:hanging="425"/>
        <w:jc w:val="both"/>
        <w:rPr>
          <w:rFonts w:ascii="Arial" w:eastAsia="Lucida Sans Unicode" w:hAnsi="Arial" w:cs="Arial"/>
          <w:color w:val="000000" w:themeColor="text1"/>
          <w:sz w:val="24"/>
          <w:szCs w:val="24"/>
          <w:lang w:eastAsia="ar-SA" w:bidi="pl-PL"/>
        </w:rPr>
      </w:pPr>
      <w:r w:rsidRPr="000E6AA7">
        <w:rPr>
          <w:rFonts w:ascii="Arial" w:eastAsia="Times New Roman" w:hAnsi="Arial" w:cs="Arial"/>
          <w:sz w:val="24"/>
          <w:szCs w:val="24"/>
          <w:lang w:eastAsia="pl-PL"/>
        </w:rPr>
        <w:t>opinii / uzgodnień związanych z ochroną przeciwpożarową i wymaganiami higieniczno-sanitarnymi</w:t>
      </w:r>
      <w:r>
        <w:rPr>
          <w:rFonts w:ascii="Arial" w:eastAsia="Times New Roman" w:hAnsi="Arial" w:cs="Arial"/>
          <w:sz w:val="24"/>
          <w:szCs w:val="24"/>
          <w:lang w:eastAsia="pl-PL"/>
        </w:rPr>
        <w:t>,</w:t>
      </w:r>
    </w:p>
    <w:p w:rsidR="00386837" w:rsidRPr="000E6AA7" w:rsidRDefault="00386837" w:rsidP="00386837">
      <w:pPr>
        <w:pStyle w:val="Akapitzlist"/>
        <w:widowControl w:val="0"/>
        <w:numPr>
          <w:ilvl w:val="0"/>
          <w:numId w:val="24"/>
        </w:numPr>
        <w:tabs>
          <w:tab w:val="left" w:pos="426"/>
        </w:tabs>
        <w:suppressAutoHyphens/>
        <w:spacing w:after="0" w:line="360" w:lineRule="auto"/>
        <w:ind w:left="709" w:hanging="425"/>
        <w:jc w:val="both"/>
        <w:rPr>
          <w:rFonts w:ascii="Arial" w:eastAsia="Lucida Sans Unicode" w:hAnsi="Arial" w:cs="Arial"/>
          <w:color w:val="000000" w:themeColor="text1"/>
          <w:sz w:val="24"/>
          <w:szCs w:val="24"/>
          <w:lang w:eastAsia="ar-SA" w:bidi="pl-PL"/>
        </w:rPr>
      </w:pPr>
      <w:r w:rsidRPr="000E6AA7">
        <w:rPr>
          <w:rFonts w:ascii="Arial" w:eastAsia="Times New Roman" w:hAnsi="Arial" w:cs="Arial"/>
          <w:sz w:val="24"/>
          <w:szCs w:val="24"/>
          <w:lang w:eastAsia="pl-PL"/>
        </w:rPr>
        <w:t>warunków przyłączeniowych do sieci: wodociągowej, kanalizacji sanitarnej, elektroenergetycznej, teleinformatycznej, gazowej</w:t>
      </w:r>
      <w:r>
        <w:rPr>
          <w:rFonts w:ascii="Arial" w:eastAsia="Times New Roman" w:hAnsi="Arial" w:cs="Arial"/>
          <w:sz w:val="24"/>
          <w:szCs w:val="24"/>
          <w:lang w:eastAsia="pl-PL"/>
        </w:rPr>
        <w:t>,</w:t>
      </w:r>
    </w:p>
    <w:p w:rsidR="00386837" w:rsidRPr="000E6AA7" w:rsidRDefault="00386837" w:rsidP="00386837">
      <w:pPr>
        <w:pStyle w:val="Akapitzlist"/>
        <w:widowControl w:val="0"/>
        <w:numPr>
          <w:ilvl w:val="0"/>
          <w:numId w:val="24"/>
        </w:numPr>
        <w:tabs>
          <w:tab w:val="left" w:pos="426"/>
        </w:tabs>
        <w:suppressAutoHyphens/>
        <w:spacing w:after="0" w:line="360" w:lineRule="auto"/>
        <w:ind w:left="709" w:hanging="425"/>
        <w:jc w:val="both"/>
        <w:rPr>
          <w:rFonts w:ascii="Arial" w:eastAsia="Lucida Sans Unicode" w:hAnsi="Arial" w:cs="Arial"/>
          <w:color w:val="000000" w:themeColor="text1"/>
          <w:sz w:val="24"/>
          <w:szCs w:val="24"/>
          <w:lang w:eastAsia="ar-SA" w:bidi="pl-PL"/>
        </w:rPr>
      </w:pPr>
      <w:r w:rsidRPr="000E6AA7">
        <w:rPr>
          <w:rFonts w:ascii="Arial" w:eastAsia="Times New Roman" w:hAnsi="Arial" w:cs="Arial"/>
          <w:sz w:val="24"/>
          <w:szCs w:val="24"/>
          <w:lang w:eastAsia="pl-PL"/>
        </w:rPr>
        <w:lastRenderedPageBreak/>
        <w:t>warunków technicznych na przekładkę kolidu</w:t>
      </w:r>
      <w:r>
        <w:rPr>
          <w:rFonts w:ascii="Arial" w:eastAsia="Times New Roman" w:hAnsi="Arial" w:cs="Arial"/>
          <w:sz w:val="24"/>
          <w:szCs w:val="24"/>
          <w:lang w:eastAsia="pl-PL"/>
        </w:rPr>
        <w:t>jącego uzbrojenia podziemnego i </w:t>
      </w:r>
      <w:r w:rsidRPr="000E6AA7">
        <w:rPr>
          <w:rFonts w:ascii="Arial" w:eastAsia="Times New Roman" w:hAnsi="Arial" w:cs="Arial"/>
          <w:sz w:val="24"/>
          <w:szCs w:val="24"/>
          <w:lang w:eastAsia="pl-PL"/>
        </w:rPr>
        <w:t>napowietrznego</w:t>
      </w:r>
      <w:r>
        <w:rPr>
          <w:rFonts w:ascii="Arial" w:eastAsia="Times New Roman" w:hAnsi="Arial" w:cs="Arial"/>
          <w:sz w:val="24"/>
          <w:szCs w:val="24"/>
          <w:lang w:eastAsia="pl-PL"/>
        </w:rPr>
        <w:t>,</w:t>
      </w:r>
    </w:p>
    <w:p w:rsidR="00386837" w:rsidRPr="000E6AA7" w:rsidRDefault="00386837" w:rsidP="00386837">
      <w:pPr>
        <w:pStyle w:val="Akapitzlist"/>
        <w:widowControl w:val="0"/>
        <w:numPr>
          <w:ilvl w:val="0"/>
          <w:numId w:val="24"/>
        </w:numPr>
        <w:tabs>
          <w:tab w:val="left" w:pos="426"/>
        </w:tabs>
        <w:suppressAutoHyphens/>
        <w:spacing w:after="0" w:line="360" w:lineRule="auto"/>
        <w:ind w:left="709" w:hanging="425"/>
        <w:jc w:val="both"/>
        <w:rPr>
          <w:rFonts w:ascii="Arial" w:eastAsia="Lucida Sans Unicode" w:hAnsi="Arial" w:cs="Arial"/>
          <w:color w:val="000000" w:themeColor="text1"/>
          <w:sz w:val="24"/>
          <w:szCs w:val="24"/>
          <w:lang w:eastAsia="ar-SA" w:bidi="pl-PL"/>
        </w:rPr>
      </w:pPr>
      <w:r w:rsidRPr="000E6AA7">
        <w:rPr>
          <w:rFonts w:ascii="Arial" w:eastAsia="Times New Roman" w:hAnsi="Arial" w:cs="Arial"/>
          <w:sz w:val="24"/>
          <w:szCs w:val="24"/>
          <w:lang w:eastAsia="pl-PL"/>
        </w:rPr>
        <w:t>uzgodnienia projektowanego zagospodarowania terenu z zarządcą drogi publicznej (ul. Stanisława Konarskiego oraz Ludomira Różyckiego)</w:t>
      </w:r>
      <w:r>
        <w:rPr>
          <w:rFonts w:ascii="Arial" w:eastAsia="Times New Roman" w:hAnsi="Arial" w:cs="Arial"/>
          <w:sz w:val="24"/>
          <w:szCs w:val="24"/>
          <w:lang w:eastAsia="pl-PL"/>
        </w:rPr>
        <w:t>,</w:t>
      </w:r>
    </w:p>
    <w:p w:rsidR="00386837" w:rsidRDefault="00386837" w:rsidP="00386837">
      <w:pPr>
        <w:pStyle w:val="Akapitzlist"/>
        <w:widowControl w:val="0"/>
        <w:numPr>
          <w:ilvl w:val="0"/>
          <w:numId w:val="24"/>
        </w:numPr>
        <w:tabs>
          <w:tab w:val="left" w:pos="709"/>
        </w:tabs>
        <w:suppressAutoHyphens/>
        <w:spacing w:after="0" w:line="360" w:lineRule="auto"/>
        <w:ind w:left="851" w:hanging="567"/>
        <w:jc w:val="both"/>
        <w:rPr>
          <w:rFonts w:ascii="Arial" w:eastAsia="Lucida Sans Unicode" w:hAnsi="Arial" w:cs="Arial"/>
          <w:color w:val="000000" w:themeColor="text1"/>
          <w:sz w:val="24"/>
          <w:szCs w:val="24"/>
          <w:lang w:eastAsia="ar-SA" w:bidi="pl-PL"/>
        </w:rPr>
      </w:pPr>
      <w:r w:rsidRPr="000E6AA7">
        <w:rPr>
          <w:rFonts w:ascii="Arial" w:eastAsia="Lucida Sans Unicode" w:hAnsi="Arial" w:cs="Arial"/>
          <w:color w:val="000000" w:themeColor="text1"/>
          <w:sz w:val="24"/>
          <w:szCs w:val="24"/>
          <w:lang w:eastAsia="ar-SA" w:bidi="pl-PL"/>
        </w:rPr>
        <w:t>opinii Zespołu Uzgodnień Dokumentacji Projektowej</w:t>
      </w:r>
      <w:r>
        <w:rPr>
          <w:rFonts w:ascii="Arial" w:eastAsia="Lucida Sans Unicode" w:hAnsi="Arial" w:cs="Arial"/>
          <w:color w:val="000000" w:themeColor="text1"/>
          <w:sz w:val="24"/>
          <w:szCs w:val="24"/>
          <w:lang w:eastAsia="ar-SA" w:bidi="pl-PL"/>
        </w:rPr>
        <w:t>,</w:t>
      </w:r>
    </w:p>
    <w:p w:rsidR="00386837" w:rsidRDefault="00386837" w:rsidP="00386837">
      <w:pPr>
        <w:pStyle w:val="Akapitzlist"/>
        <w:widowControl w:val="0"/>
        <w:numPr>
          <w:ilvl w:val="0"/>
          <w:numId w:val="24"/>
        </w:numPr>
        <w:tabs>
          <w:tab w:val="left" w:pos="709"/>
        </w:tabs>
        <w:suppressAutoHyphens/>
        <w:spacing w:after="0" w:line="360" w:lineRule="auto"/>
        <w:ind w:left="851" w:hanging="567"/>
        <w:jc w:val="both"/>
        <w:rPr>
          <w:rFonts w:ascii="Arial" w:eastAsia="Lucida Sans Unicode" w:hAnsi="Arial" w:cs="Arial"/>
          <w:color w:val="000000" w:themeColor="text1"/>
          <w:sz w:val="24"/>
          <w:szCs w:val="24"/>
          <w:lang w:eastAsia="ar-SA" w:bidi="pl-PL"/>
        </w:rPr>
      </w:pPr>
      <w:r w:rsidRPr="000E6AA7">
        <w:rPr>
          <w:rFonts w:ascii="Arial" w:eastAsia="Lucida Sans Unicode" w:hAnsi="Arial" w:cs="Arial"/>
          <w:color w:val="000000" w:themeColor="text1"/>
          <w:sz w:val="24"/>
          <w:szCs w:val="24"/>
          <w:lang w:eastAsia="ar-SA" w:bidi="pl-PL"/>
        </w:rPr>
        <w:t>opinii Okręgowego Urzędu Górniczego w Rybniku</w:t>
      </w:r>
      <w:r>
        <w:rPr>
          <w:rFonts w:ascii="Arial" w:eastAsia="Lucida Sans Unicode" w:hAnsi="Arial" w:cs="Arial"/>
          <w:color w:val="000000" w:themeColor="text1"/>
          <w:sz w:val="24"/>
          <w:szCs w:val="24"/>
          <w:lang w:eastAsia="ar-SA" w:bidi="pl-PL"/>
        </w:rPr>
        <w:t>,</w:t>
      </w:r>
    </w:p>
    <w:p w:rsidR="00BC47B3" w:rsidRPr="00DD485C" w:rsidRDefault="00386837" w:rsidP="00386837">
      <w:pPr>
        <w:pStyle w:val="Akapitzlist"/>
        <w:numPr>
          <w:ilvl w:val="0"/>
          <w:numId w:val="24"/>
        </w:numPr>
        <w:spacing w:line="360" w:lineRule="auto"/>
        <w:ind w:left="709" w:hanging="425"/>
        <w:rPr>
          <w:rFonts w:ascii="Arial" w:eastAsia="Times New Roman" w:hAnsi="Arial" w:cs="Arial"/>
          <w:color w:val="000000" w:themeColor="text1"/>
          <w:sz w:val="24"/>
          <w:szCs w:val="24"/>
          <w:lang w:eastAsia="pl-PL"/>
        </w:rPr>
      </w:pPr>
      <w:r w:rsidRPr="000E6AA7">
        <w:rPr>
          <w:rFonts w:ascii="Arial" w:eastAsia="Times New Roman" w:hAnsi="Arial" w:cs="Arial"/>
          <w:sz w:val="24"/>
          <w:szCs w:val="24"/>
          <w:lang w:eastAsia="pl-PL"/>
        </w:rPr>
        <w:t xml:space="preserve">zgód na </w:t>
      </w:r>
      <w:r w:rsidRPr="00DD485C">
        <w:rPr>
          <w:rFonts w:ascii="Arial" w:eastAsia="Times New Roman" w:hAnsi="Arial" w:cs="Arial"/>
          <w:color w:val="000000" w:themeColor="text1"/>
          <w:sz w:val="24"/>
          <w:szCs w:val="24"/>
          <w:lang w:eastAsia="pl-PL"/>
        </w:rPr>
        <w:t>wejście w teren działek będących własnością osób trzecich</w:t>
      </w:r>
      <w:r w:rsidR="00BC47B3" w:rsidRPr="00DD485C">
        <w:rPr>
          <w:rFonts w:ascii="Arial" w:eastAsia="Times New Roman" w:hAnsi="Arial" w:cs="Arial"/>
          <w:color w:val="000000" w:themeColor="text1"/>
          <w:sz w:val="24"/>
          <w:szCs w:val="24"/>
          <w:lang w:eastAsia="pl-PL"/>
        </w:rPr>
        <w:t>,</w:t>
      </w:r>
    </w:p>
    <w:p w:rsidR="00166C58" w:rsidRPr="00DD485C" w:rsidRDefault="00D90584" w:rsidP="00BC47B3">
      <w:pPr>
        <w:pStyle w:val="Akapitzlist"/>
        <w:widowControl w:val="0"/>
        <w:numPr>
          <w:ilvl w:val="0"/>
          <w:numId w:val="16"/>
        </w:numPr>
        <w:tabs>
          <w:tab w:val="left" w:pos="284"/>
        </w:tabs>
        <w:suppressAutoHyphens/>
        <w:spacing w:beforeAutospacing="1" w:after="0" w:line="360" w:lineRule="auto"/>
        <w:ind w:left="567" w:hanging="425"/>
        <w:jc w:val="both"/>
        <w:rPr>
          <w:rFonts w:ascii="Arial" w:eastAsia="Times New Roman" w:hAnsi="Arial" w:cs="Arial"/>
          <w:color w:val="000000" w:themeColor="text1"/>
          <w:sz w:val="24"/>
          <w:szCs w:val="24"/>
          <w:lang w:eastAsia="pl-PL"/>
        </w:rPr>
      </w:pPr>
      <w:r w:rsidRPr="00DD485C">
        <w:rPr>
          <w:rFonts w:ascii="Arial" w:hAnsi="Arial" w:cs="Arial"/>
          <w:color w:val="000000" w:themeColor="text1"/>
          <w:sz w:val="24"/>
          <w:szCs w:val="24"/>
        </w:rPr>
        <w:t>koordynacja międzybranżowa rozwiązań projektowych,</w:t>
      </w:r>
    </w:p>
    <w:p w:rsidR="00386837" w:rsidRPr="00E34AE2" w:rsidRDefault="00386837" w:rsidP="007B1091">
      <w:pPr>
        <w:pStyle w:val="Akapitzlist"/>
        <w:widowControl w:val="0"/>
        <w:numPr>
          <w:ilvl w:val="0"/>
          <w:numId w:val="16"/>
        </w:numPr>
        <w:tabs>
          <w:tab w:val="left" w:pos="284"/>
        </w:tabs>
        <w:suppressAutoHyphens/>
        <w:spacing w:after="0" w:line="360" w:lineRule="auto"/>
        <w:ind w:left="567" w:hanging="425"/>
        <w:jc w:val="both"/>
        <w:rPr>
          <w:rFonts w:ascii="Arial" w:eastAsia="Times New Roman" w:hAnsi="Arial" w:cs="Arial"/>
          <w:sz w:val="24"/>
          <w:szCs w:val="24"/>
          <w:lang w:eastAsia="pl-PL"/>
        </w:rPr>
      </w:pPr>
      <w:r w:rsidRPr="00DD485C">
        <w:rPr>
          <w:rFonts w:ascii="Arial" w:eastAsia="Times New Roman" w:hAnsi="Arial" w:cs="Arial"/>
          <w:color w:val="000000" w:themeColor="text1"/>
          <w:sz w:val="24"/>
          <w:szCs w:val="24"/>
          <w:lang w:eastAsia="pl-PL"/>
        </w:rPr>
        <w:t xml:space="preserve">przedstawienie Zamawiającemu wniosków o wydanie warunków technicznych na przyłączenie budynku do sieci </w:t>
      </w:r>
      <w:r w:rsidRPr="00E34AE2">
        <w:rPr>
          <w:rFonts w:ascii="Arial" w:eastAsia="Times New Roman" w:hAnsi="Arial" w:cs="Arial"/>
          <w:sz w:val="24"/>
          <w:szCs w:val="24"/>
          <w:lang w:eastAsia="pl-PL"/>
        </w:rPr>
        <w:t>elektroenergetycznej i gazowej</w:t>
      </w:r>
      <w:r w:rsidR="00E26FFB" w:rsidRPr="00E34AE2">
        <w:rPr>
          <w:rFonts w:ascii="Arial" w:eastAsia="Times New Roman" w:hAnsi="Arial" w:cs="Arial"/>
          <w:sz w:val="24"/>
          <w:szCs w:val="24"/>
          <w:lang w:eastAsia="pl-PL"/>
        </w:rPr>
        <w:t>, przed ich złożeniem do gestora sieci,</w:t>
      </w:r>
      <w:r w:rsidRPr="00E34AE2">
        <w:rPr>
          <w:rFonts w:ascii="Arial" w:eastAsia="Times New Roman" w:hAnsi="Arial" w:cs="Arial"/>
          <w:sz w:val="24"/>
          <w:szCs w:val="24"/>
          <w:lang w:eastAsia="pl-PL"/>
        </w:rPr>
        <w:t xml:space="preserve"> celem akceptacji,</w:t>
      </w:r>
    </w:p>
    <w:p w:rsidR="00386837" w:rsidRPr="00386837" w:rsidRDefault="00386837" w:rsidP="007B1091">
      <w:pPr>
        <w:pStyle w:val="Akapitzlist"/>
        <w:widowControl w:val="0"/>
        <w:numPr>
          <w:ilvl w:val="0"/>
          <w:numId w:val="16"/>
        </w:numPr>
        <w:tabs>
          <w:tab w:val="left" w:pos="284"/>
        </w:tabs>
        <w:suppressAutoHyphens/>
        <w:spacing w:after="0" w:line="360" w:lineRule="auto"/>
        <w:ind w:left="567" w:hanging="425"/>
        <w:jc w:val="both"/>
        <w:rPr>
          <w:rFonts w:ascii="Arial" w:eastAsia="Times New Roman" w:hAnsi="Arial" w:cs="Arial"/>
          <w:color w:val="000000" w:themeColor="text1"/>
          <w:sz w:val="24"/>
          <w:szCs w:val="24"/>
          <w:lang w:eastAsia="pl-PL"/>
        </w:rPr>
      </w:pPr>
      <w:r w:rsidRPr="00E34AE2">
        <w:rPr>
          <w:rFonts w:ascii="Arial" w:eastAsia="Times New Roman" w:hAnsi="Arial" w:cs="Arial"/>
          <w:sz w:val="24"/>
          <w:szCs w:val="24"/>
          <w:lang w:eastAsia="pl-PL"/>
        </w:rPr>
        <w:t xml:space="preserve">przedstawienie Zamawiającemu wstępnej koncepcji w terminie do 14 </w:t>
      </w:r>
      <w:r w:rsidRPr="00386837">
        <w:rPr>
          <w:rFonts w:ascii="Arial" w:eastAsia="Times New Roman" w:hAnsi="Arial" w:cs="Arial"/>
          <w:color w:val="000000" w:themeColor="text1"/>
          <w:sz w:val="24"/>
          <w:szCs w:val="24"/>
          <w:lang w:eastAsia="pl-PL"/>
        </w:rPr>
        <w:t>dni licząc od dnia podpisania umowy celem konsultacji i weryfikacji przyjętych założeń projektowych</w:t>
      </w:r>
      <w:r>
        <w:rPr>
          <w:rFonts w:ascii="Arial" w:eastAsia="Times New Roman" w:hAnsi="Arial" w:cs="Arial"/>
          <w:color w:val="000000" w:themeColor="text1"/>
          <w:sz w:val="24"/>
          <w:szCs w:val="24"/>
          <w:lang w:eastAsia="pl-PL"/>
        </w:rPr>
        <w:t>,</w:t>
      </w:r>
    </w:p>
    <w:p w:rsidR="007B1091" w:rsidRPr="00386837" w:rsidRDefault="007B1091" w:rsidP="007B1091">
      <w:pPr>
        <w:pStyle w:val="Akapitzlist"/>
        <w:widowControl w:val="0"/>
        <w:numPr>
          <w:ilvl w:val="0"/>
          <w:numId w:val="16"/>
        </w:numPr>
        <w:tabs>
          <w:tab w:val="left" w:pos="284"/>
        </w:tabs>
        <w:suppressAutoHyphens/>
        <w:spacing w:after="0" w:line="360" w:lineRule="auto"/>
        <w:ind w:left="567" w:hanging="425"/>
        <w:jc w:val="both"/>
        <w:rPr>
          <w:rFonts w:ascii="Arial" w:eastAsia="Times New Roman" w:hAnsi="Arial" w:cs="Arial"/>
          <w:color w:val="000000" w:themeColor="text1"/>
          <w:sz w:val="24"/>
          <w:szCs w:val="24"/>
          <w:lang w:eastAsia="pl-PL"/>
        </w:rPr>
      </w:pPr>
      <w:r w:rsidRPr="00386837">
        <w:rPr>
          <w:rFonts w:ascii="Arial" w:eastAsia="Lucida Sans Unicode" w:hAnsi="Arial" w:cs="Arial"/>
          <w:color w:val="000000" w:themeColor="text1"/>
          <w:sz w:val="24"/>
          <w:szCs w:val="24"/>
          <w:lang w:eastAsia="ar-SA" w:bidi="pl-PL"/>
        </w:rPr>
        <w:t>przedstawienie Zamawiającemu</w:t>
      </w:r>
      <w:r w:rsidR="00E331CC" w:rsidRPr="00386837">
        <w:rPr>
          <w:rFonts w:ascii="Arial" w:eastAsia="Lucida Sans Unicode" w:hAnsi="Arial" w:cs="Arial"/>
          <w:color w:val="000000" w:themeColor="text1"/>
          <w:sz w:val="24"/>
          <w:szCs w:val="24"/>
          <w:lang w:eastAsia="ar-SA" w:bidi="pl-PL"/>
        </w:rPr>
        <w:t xml:space="preserve"> sporządzonej koncepcji zagospodarowania terenu oraz </w:t>
      </w:r>
      <w:r w:rsidR="00E331CC" w:rsidRPr="00386837">
        <w:rPr>
          <w:rFonts w:ascii="Arial" w:hAnsi="Arial" w:cs="Arial"/>
          <w:bCs/>
          <w:iCs/>
          <w:color w:val="000000" w:themeColor="text1"/>
          <w:sz w:val="24"/>
          <w:szCs w:val="24"/>
          <w:lang w:bidi="pl-PL"/>
        </w:rPr>
        <w:t>architektoniczno-budowlanej budynku</w:t>
      </w:r>
      <w:r w:rsidR="001A0DBF" w:rsidRPr="00386837">
        <w:rPr>
          <w:rFonts w:ascii="Arial" w:hAnsi="Arial" w:cs="Arial"/>
          <w:bCs/>
          <w:iCs/>
          <w:color w:val="000000" w:themeColor="text1"/>
          <w:sz w:val="24"/>
          <w:szCs w:val="24"/>
          <w:lang w:bidi="pl-PL"/>
        </w:rPr>
        <w:t xml:space="preserve"> w terminie zadeklarowanym w ofercie</w:t>
      </w:r>
      <w:r w:rsidRPr="00386837">
        <w:rPr>
          <w:rFonts w:ascii="Arial" w:hAnsi="Arial" w:cs="Arial"/>
          <w:bCs/>
          <w:iCs/>
          <w:color w:val="000000" w:themeColor="text1"/>
          <w:sz w:val="24"/>
          <w:szCs w:val="24"/>
          <w:lang w:bidi="pl-PL"/>
        </w:rPr>
        <w:t>,</w:t>
      </w:r>
    </w:p>
    <w:p w:rsidR="00E017AC" w:rsidRPr="00386837" w:rsidRDefault="00F3433A" w:rsidP="00E017AC">
      <w:pPr>
        <w:pStyle w:val="Akapitzlist"/>
        <w:widowControl w:val="0"/>
        <w:numPr>
          <w:ilvl w:val="0"/>
          <w:numId w:val="16"/>
        </w:numPr>
        <w:tabs>
          <w:tab w:val="left" w:pos="284"/>
        </w:tabs>
        <w:suppressAutoHyphens/>
        <w:spacing w:after="0" w:line="360" w:lineRule="auto"/>
        <w:ind w:left="567" w:hanging="425"/>
        <w:jc w:val="both"/>
        <w:rPr>
          <w:rFonts w:ascii="Arial" w:eastAsia="Times New Roman" w:hAnsi="Arial" w:cs="Arial"/>
          <w:color w:val="000000" w:themeColor="text1"/>
          <w:sz w:val="24"/>
          <w:szCs w:val="24"/>
          <w:lang w:eastAsia="pl-PL"/>
        </w:rPr>
      </w:pPr>
      <w:r w:rsidRPr="00386837">
        <w:rPr>
          <w:rFonts w:ascii="Arial" w:eastAsia="Times New Roman" w:hAnsi="Arial" w:cs="Arial"/>
          <w:color w:val="000000" w:themeColor="text1"/>
          <w:sz w:val="24"/>
          <w:szCs w:val="24"/>
          <w:lang w:eastAsia="pl-PL"/>
        </w:rPr>
        <w:t xml:space="preserve">przedstawienie </w:t>
      </w:r>
      <w:r w:rsidR="00E331CC" w:rsidRPr="00386837">
        <w:rPr>
          <w:rFonts w:ascii="Arial" w:eastAsia="Times New Roman" w:hAnsi="Arial" w:cs="Arial"/>
          <w:color w:val="000000" w:themeColor="text1"/>
          <w:sz w:val="24"/>
          <w:szCs w:val="24"/>
          <w:lang w:eastAsia="pl-PL"/>
        </w:rPr>
        <w:t xml:space="preserve">Zamawiającemu </w:t>
      </w:r>
      <w:r w:rsidRPr="00386837">
        <w:rPr>
          <w:rFonts w:ascii="Arial" w:eastAsia="Times New Roman" w:hAnsi="Arial" w:cs="Arial"/>
          <w:color w:val="000000" w:themeColor="text1"/>
          <w:sz w:val="24"/>
          <w:szCs w:val="24"/>
          <w:lang w:eastAsia="pl-PL"/>
        </w:rPr>
        <w:t>poprawionej koncepcji w terminie do 7 dni licząc od dnia przekazania przez Zamawiającego uwag,</w:t>
      </w:r>
    </w:p>
    <w:p w:rsidR="00E017AC" w:rsidRPr="00386837" w:rsidRDefault="000F3C69" w:rsidP="00E017AC">
      <w:pPr>
        <w:pStyle w:val="Akapitzlist"/>
        <w:widowControl w:val="0"/>
        <w:numPr>
          <w:ilvl w:val="0"/>
          <w:numId w:val="16"/>
        </w:numPr>
        <w:tabs>
          <w:tab w:val="left" w:pos="284"/>
        </w:tabs>
        <w:suppressAutoHyphens/>
        <w:spacing w:after="0" w:line="360" w:lineRule="auto"/>
        <w:ind w:left="567" w:hanging="425"/>
        <w:jc w:val="both"/>
        <w:rPr>
          <w:rFonts w:ascii="Arial" w:eastAsia="Times New Roman" w:hAnsi="Arial" w:cs="Arial"/>
          <w:color w:val="000000" w:themeColor="text1"/>
          <w:sz w:val="24"/>
          <w:szCs w:val="24"/>
          <w:lang w:eastAsia="pl-PL"/>
        </w:rPr>
      </w:pPr>
      <w:r w:rsidRPr="00386837">
        <w:rPr>
          <w:rFonts w:ascii="Arial" w:eastAsia="Lucida Sans Unicode" w:hAnsi="Arial" w:cs="Arial"/>
          <w:color w:val="000000" w:themeColor="text1"/>
          <w:sz w:val="24"/>
          <w:szCs w:val="24"/>
          <w:lang w:eastAsia="ar-SA" w:bidi="pl-PL"/>
        </w:rPr>
        <w:t>opracowanie</w:t>
      </w:r>
      <w:r w:rsidR="00A17DD2" w:rsidRPr="00386837">
        <w:rPr>
          <w:rFonts w:ascii="Arial" w:eastAsia="Lucida Sans Unicode" w:hAnsi="Arial" w:cs="Arial"/>
          <w:color w:val="000000" w:themeColor="text1"/>
          <w:sz w:val="24"/>
          <w:szCs w:val="24"/>
          <w:lang w:eastAsia="ar-SA" w:bidi="pl-PL"/>
        </w:rPr>
        <w:t xml:space="preserve"> </w:t>
      </w:r>
      <w:r w:rsidR="004F529C" w:rsidRPr="00386837">
        <w:rPr>
          <w:rFonts w:ascii="Arial" w:eastAsia="Lucida Sans Unicode" w:hAnsi="Arial" w:cs="Arial"/>
          <w:color w:val="000000" w:themeColor="text1"/>
          <w:sz w:val="24"/>
          <w:szCs w:val="24"/>
          <w:lang w:eastAsia="ar-SA" w:bidi="pl-PL"/>
        </w:rPr>
        <w:t>projekt</w:t>
      </w:r>
      <w:r w:rsidR="00A17DD2" w:rsidRPr="00386837">
        <w:rPr>
          <w:rFonts w:ascii="Arial" w:eastAsia="Lucida Sans Unicode" w:hAnsi="Arial" w:cs="Arial"/>
          <w:color w:val="000000" w:themeColor="text1"/>
          <w:sz w:val="24"/>
          <w:szCs w:val="24"/>
          <w:lang w:eastAsia="ar-SA" w:bidi="pl-PL"/>
        </w:rPr>
        <w:t>u</w:t>
      </w:r>
      <w:r w:rsidR="004F529C" w:rsidRPr="00386837">
        <w:rPr>
          <w:rFonts w:ascii="Arial" w:eastAsia="Lucida Sans Unicode" w:hAnsi="Arial" w:cs="Arial"/>
          <w:color w:val="000000" w:themeColor="text1"/>
          <w:sz w:val="24"/>
          <w:szCs w:val="24"/>
          <w:lang w:eastAsia="ar-SA" w:bidi="pl-PL"/>
        </w:rPr>
        <w:t xml:space="preserve"> </w:t>
      </w:r>
      <w:r w:rsidR="00D72B98" w:rsidRPr="00386837">
        <w:rPr>
          <w:rFonts w:ascii="Arial" w:eastAsia="Lucida Sans Unicode" w:hAnsi="Arial" w:cs="Arial"/>
          <w:color w:val="000000" w:themeColor="text1"/>
          <w:sz w:val="24"/>
          <w:szCs w:val="24"/>
          <w:lang w:eastAsia="ar-SA" w:bidi="pl-PL"/>
        </w:rPr>
        <w:t xml:space="preserve">zagospodarowania terenu, </w:t>
      </w:r>
      <w:r w:rsidR="00D72B98" w:rsidRPr="00386837">
        <w:rPr>
          <w:rFonts w:ascii="Arial" w:hAnsi="Arial" w:cs="Arial"/>
          <w:bCs/>
          <w:iCs/>
          <w:color w:val="000000" w:themeColor="text1"/>
          <w:sz w:val="24"/>
          <w:szCs w:val="24"/>
          <w:lang w:bidi="pl-PL"/>
        </w:rPr>
        <w:t xml:space="preserve">architektoniczno-budowlanego </w:t>
      </w:r>
      <w:r w:rsidR="00D72B98" w:rsidRPr="00386837">
        <w:rPr>
          <w:rFonts w:ascii="Arial" w:eastAsia="Lucida Sans Unicode" w:hAnsi="Arial" w:cs="Arial"/>
          <w:color w:val="000000" w:themeColor="text1"/>
          <w:sz w:val="24"/>
          <w:szCs w:val="24"/>
          <w:lang w:eastAsia="ar-SA" w:bidi="pl-PL"/>
        </w:rPr>
        <w:t xml:space="preserve">oraz technicznego </w:t>
      </w:r>
      <w:r w:rsidR="00F3433A" w:rsidRPr="00386837">
        <w:rPr>
          <w:rFonts w:ascii="Arial" w:eastAsia="Lucida Sans Unicode" w:hAnsi="Arial" w:cs="Arial"/>
          <w:color w:val="000000" w:themeColor="text1"/>
          <w:sz w:val="24"/>
          <w:szCs w:val="24"/>
          <w:lang w:eastAsia="ar-SA" w:bidi="pl-PL"/>
        </w:rPr>
        <w:t>na podstawie koncepcji zatwierdzonej przez Zamawiającego</w:t>
      </w:r>
      <w:r w:rsidR="004F529C" w:rsidRPr="00386837">
        <w:rPr>
          <w:rFonts w:ascii="Arial" w:eastAsia="Lucida Sans Unicode" w:hAnsi="Arial" w:cs="Arial"/>
          <w:color w:val="000000" w:themeColor="text1"/>
          <w:sz w:val="24"/>
          <w:szCs w:val="24"/>
          <w:lang w:eastAsia="ar-SA" w:bidi="pl-PL"/>
        </w:rPr>
        <w:t>,</w:t>
      </w:r>
    </w:p>
    <w:p w:rsidR="00745472" w:rsidRPr="00386837" w:rsidRDefault="008309D3" w:rsidP="00E017AC">
      <w:pPr>
        <w:pStyle w:val="Akapitzlist"/>
        <w:widowControl w:val="0"/>
        <w:numPr>
          <w:ilvl w:val="0"/>
          <w:numId w:val="16"/>
        </w:numPr>
        <w:tabs>
          <w:tab w:val="left" w:pos="284"/>
        </w:tabs>
        <w:suppressAutoHyphens/>
        <w:spacing w:after="0" w:line="360" w:lineRule="auto"/>
        <w:ind w:left="567" w:hanging="425"/>
        <w:jc w:val="both"/>
        <w:rPr>
          <w:rFonts w:ascii="Arial" w:eastAsia="Times New Roman" w:hAnsi="Arial" w:cs="Arial"/>
          <w:color w:val="000000" w:themeColor="text1"/>
          <w:sz w:val="24"/>
          <w:szCs w:val="24"/>
          <w:lang w:eastAsia="pl-PL"/>
        </w:rPr>
      </w:pPr>
      <w:r w:rsidRPr="00386837">
        <w:rPr>
          <w:rFonts w:ascii="Arial" w:eastAsia="Lucida Sans Unicode" w:hAnsi="Arial" w:cs="Arial"/>
          <w:color w:val="000000" w:themeColor="text1"/>
          <w:sz w:val="24"/>
          <w:szCs w:val="24"/>
          <w:lang w:eastAsia="ar-SA" w:bidi="pl-PL"/>
        </w:rPr>
        <w:t>konsultowanie z Zamawiającym</w:t>
      </w:r>
      <w:r w:rsidR="00A22C25" w:rsidRPr="00386837">
        <w:rPr>
          <w:rFonts w:ascii="Arial" w:eastAsia="Lucida Sans Unicode" w:hAnsi="Arial" w:cs="Arial"/>
          <w:color w:val="000000" w:themeColor="text1"/>
          <w:sz w:val="24"/>
          <w:szCs w:val="24"/>
          <w:lang w:eastAsia="ar-SA" w:bidi="pl-PL"/>
        </w:rPr>
        <w:t xml:space="preserve"> </w:t>
      </w:r>
      <w:r w:rsidR="0079677E" w:rsidRPr="00386837">
        <w:rPr>
          <w:rFonts w:ascii="Arial" w:eastAsia="Lucida Sans Unicode" w:hAnsi="Arial" w:cs="Arial"/>
          <w:color w:val="000000" w:themeColor="text1"/>
          <w:sz w:val="24"/>
          <w:szCs w:val="24"/>
          <w:lang w:eastAsia="ar-SA" w:bidi="pl-PL"/>
        </w:rPr>
        <w:t xml:space="preserve">rozwiązań projektowych oraz </w:t>
      </w:r>
      <w:r w:rsidR="00394132" w:rsidRPr="00386837">
        <w:rPr>
          <w:rFonts w:ascii="Arial" w:eastAsia="Lucida Sans Unicode" w:hAnsi="Arial" w:cs="Arial"/>
          <w:color w:val="000000" w:themeColor="text1"/>
          <w:sz w:val="24"/>
          <w:szCs w:val="24"/>
          <w:lang w:eastAsia="ar-SA" w:bidi="pl-PL"/>
        </w:rPr>
        <w:t xml:space="preserve">istotnych </w:t>
      </w:r>
      <w:r w:rsidRPr="00386837">
        <w:rPr>
          <w:rFonts w:ascii="Arial" w:eastAsia="Lucida Sans Unicode" w:hAnsi="Arial" w:cs="Arial"/>
          <w:color w:val="000000" w:themeColor="text1"/>
          <w:sz w:val="24"/>
          <w:szCs w:val="24"/>
          <w:lang w:eastAsia="ar-SA" w:bidi="pl-PL"/>
        </w:rPr>
        <w:t>rozwiązań</w:t>
      </w:r>
      <w:r w:rsidR="00394132" w:rsidRPr="00386837">
        <w:rPr>
          <w:rFonts w:ascii="Arial" w:eastAsia="Lucida Sans Unicode" w:hAnsi="Arial" w:cs="Arial"/>
          <w:color w:val="000000" w:themeColor="text1"/>
          <w:sz w:val="24"/>
          <w:szCs w:val="24"/>
          <w:lang w:eastAsia="ar-SA" w:bidi="pl-PL"/>
        </w:rPr>
        <w:t xml:space="preserve"> technologicznych mających wpływ na koszty robót budowlanych</w:t>
      </w:r>
      <w:r w:rsidR="00745472" w:rsidRPr="00386837">
        <w:rPr>
          <w:rFonts w:ascii="Arial" w:eastAsia="Times New Roman" w:hAnsi="Arial" w:cs="Arial"/>
          <w:color w:val="000000" w:themeColor="text1"/>
          <w:sz w:val="24"/>
          <w:szCs w:val="24"/>
          <w:lang w:eastAsia="pl-PL"/>
        </w:rPr>
        <w:t>,</w:t>
      </w:r>
      <w:r w:rsidR="009A00BD" w:rsidRPr="00386837">
        <w:rPr>
          <w:rFonts w:ascii="Arial" w:eastAsia="Times New Roman" w:hAnsi="Arial" w:cs="Arial"/>
          <w:color w:val="000000" w:themeColor="text1"/>
          <w:sz w:val="24"/>
          <w:szCs w:val="24"/>
          <w:lang w:eastAsia="pl-PL"/>
        </w:rPr>
        <w:t xml:space="preserve"> które będą wykonywane na podstawie opracowanej dokumentacji projektowej,</w:t>
      </w:r>
    </w:p>
    <w:p w:rsidR="003E5AED" w:rsidRPr="006A60EF" w:rsidRDefault="003E5AED" w:rsidP="008D3E46">
      <w:pPr>
        <w:pStyle w:val="Akapitzlist"/>
        <w:widowControl w:val="0"/>
        <w:numPr>
          <w:ilvl w:val="0"/>
          <w:numId w:val="16"/>
        </w:numPr>
        <w:tabs>
          <w:tab w:val="left" w:pos="284"/>
        </w:tabs>
        <w:suppressAutoHyphens/>
        <w:spacing w:beforeAutospacing="1" w:after="0" w:line="360" w:lineRule="auto"/>
        <w:ind w:left="567" w:hanging="425"/>
        <w:jc w:val="both"/>
        <w:rPr>
          <w:rFonts w:ascii="Arial" w:eastAsia="Times New Roman" w:hAnsi="Arial" w:cs="Arial"/>
          <w:color w:val="000000" w:themeColor="text1"/>
          <w:sz w:val="24"/>
          <w:szCs w:val="24"/>
          <w:lang w:eastAsia="pl-PL"/>
        </w:rPr>
      </w:pPr>
      <w:r w:rsidRPr="006A60EF">
        <w:rPr>
          <w:rFonts w:ascii="Arial" w:eastAsia="Times New Roman" w:hAnsi="Arial" w:cs="Arial"/>
          <w:color w:val="000000" w:themeColor="text1"/>
          <w:sz w:val="24"/>
          <w:szCs w:val="24"/>
          <w:lang w:eastAsia="pl-PL"/>
        </w:rPr>
        <w:t xml:space="preserve">wykonanie i sprawdzenie </w:t>
      </w:r>
      <w:r w:rsidR="0079299A" w:rsidRPr="006A60EF">
        <w:rPr>
          <w:rFonts w:ascii="Arial" w:eastAsia="Times New Roman" w:hAnsi="Arial" w:cs="Arial"/>
          <w:color w:val="000000" w:themeColor="text1"/>
          <w:sz w:val="24"/>
          <w:szCs w:val="24"/>
          <w:lang w:eastAsia="pl-PL"/>
        </w:rPr>
        <w:t xml:space="preserve">dokumentacji </w:t>
      </w:r>
      <w:r w:rsidRPr="006A60EF">
        <w:rPr>
          <w:rFonts w:ascii="Arial" w:eastAsia="Times New Roman" w:hAnsi="Arial" w:cs="Arial"/>
          <w:color w:val="000000" w:themeColor="text1"/>
          <w:sz w:val="24"/>
          <w:szCs w:val="24"/>
          <w:lang w:eastAsia="pl-PL"/>
        </w:rPr>
        <w:t xml:space="preserve">pod względem zgodności z przepisami oraz normami przez osobę posiadającą </w:t>
      </w:r>
      <w:r w:rsidR="00B03314" w:rsidRPr="006A60EF">
        <w:rPr>
          <w:rFonts w:ascii="Arial" w:eastAsia="Times New Roman" w:hAnsi="Arial" w:cs="Arial"/>
          <w:color w:val="000000" w:themeColor="text1"/>
          <w:sz w:val="24"/>
          <w:szCs w:val="24"/>
          <w:lang w:eastAsia="pl-PL"/>
        </w:rPr>
        <w:t>uprawnienia budowlane do projektowania</w:t>
      </w:r>
      <w:r w:rsidRPr="006A60EF">
        <w:rPr>
          <w:rFonts w:ascii="Arial" w:eastAsia="Times New Roman" w:hAnsi="Arial" w:cs="Arial"/>
          <w:color w:val="000000" w:themeColor="text1"/>
          <w:sz w:val="24"/>
          <w:szCs w:val="24"/>
          <w:lang w:eastAsia="pl-PL"/>
        </w:rPr>
        <w:t xml:space="preserve"> </w:t>
      </w:r>
      <w:r w:rsidR="009A00BD" w:rsidRPr="006A60EF">
        <w:rPr>
          <w:rFonts w:ascii="Arial" w:eastAsia="Times New Roman" w:hAnsi="Arial" w:cs="Arial"/>
          <w:color w:val="000000" w:themeColor="text1"/>
          <w:sz w:val="24"/>
          <w:szCs w:val="24"/>
          <w:lang w:eastAsia="pl-PL"/>
        </w:rPr>
        <w:t xml:space="preserve">w </w:t>
      </w:r>
      <w:r w:rsidRPr="006A60EF">
        <w:rPr>
          <w:rFonts w:ascii="Arial" w:eastAsia="Times New Roman" w:hAnsi="Arial" w:cs="Arial"/>
          <w:color w:val="000000" w:themeColor="text1"/>
          <w:sz w:val="24"/>
          <w:szCs w:val="24"/>
          <w:lang w:eastAsia="pl-PL"/>
        </w:rPr>
        <w:t>specjalności:</w:t>
      </w:r>
    </w:p>
    <w:p w:rsidR="006A60EF" w:rsidRPr="006A60EF" w:rsidRDefault="006A60EF" w:rsidP="006A60EF">
      <w:pPr>
        <w:pStyle w:val="Akapitzlist"/>
        <w:numPr>
          <w:ilvl w:val="0"/>
          <w:numId w:val="20"/>
        </w:numPr>
        <w:spacing w:after="0" w:line="360" w:lineRule="auto"/>
        <w:ind w:left="993" w:hanging="425"/>
        <w:jc w:val="both"/>
        <w:rPr>
          <w:rFonts w:ascii="Arial" w:eastAsia="Times New Roman" w:hAnsi="Arial" w:cs="Arial"/>
          <w:color w:val="000000" w:themeColor="text1"/>
          <w:sz w:val="24"/>
          <w:szCs w:val="24"/>
          <w:lang w:eastAsia="pl-PL"/>
        </w:rPr>
      </w:pPr>
      <w:r w:rsidRPr="006A60EF">
        <w:rPr>
          <w:rFonts w:ascii="Arial" w:eastAsia="Times New Roman" w:hAnsi="Arial" w:cs="Arial"/>
          <w:color w:val="000000" w:themeColor="text1"/>
          <w:sz w:val="24"/>
          <w:szCs w:val="24"/>
          <w:lang w:eastAsia="pl-PL"/>
        </w:rPr>
        <w:t>architektonicznej,</w:t>
      </w:r>
    </w:p>
    <w:p w:rsidR="006A60EF" w:rsidRPr="006A60EF" w:rsidRDefault="006A60EF" w:rsidP="006A60EF">
      <w:pPr>
        <w:pStyle w:val="Akapitzlist"/>
        <w:numPr>
          <w:ilvl w:val="0"/>
          <w:numId w:val="20"/>
        </w:numPr>
        <w:spacing w:after="0" w:line="360" w:lineRule="auto"/>
        <w:ind w:left="993" w:hanging="425"/>
        <w:jc w:val="both"/>
        <w:rPr>
          <w:rFonts w:ascii="Arial" w:eastAsia="Times New Roman" w:hAnsi="Arial" w:cs="Arial"/>
          <w:color w:val="000000" w:themeColor="text1"/>
          <w:sz w:val="24"/>
          <w:szCs w:val="24"/>
          <w:lang w:eastAsia="pl-PL"/>
        </w:rPr>
      </w:pPr>
      <w:r w:rsidRPr="006A60EF">
        <w:rPr>
          <w:rFonts w:ascii="Arial" w:eastAsia="Times New Roman" w:hAnsi="Arial" w:cs="Arial"/>
          <w:color w:val="000000" w:themeColor="text1"/>
          <w:sz w:val="24"/>
          <w:szCs w:val="24"/>
          <w:lang w:eastAsia="pl-PL"/>
        </w:rPr>
        <w:t>konstrukcyjno-budowlanej,</w:t>
      </w:r>
    </w:p>
    <w:p w:rsidR="006A60EF" w:rsidRPr="006A60EF" w:rsidRDefault="006A60EF" w:rsidP="006A60EF">
      <w:pPr>
        <w:pStyle w:val="Akapitzlist"/>
        <w:numPr>
          <w:ilvl w:val="0"/>
          <w:numId w:val="20"/>
        </w:numPr>
        <w:spacing w:after="0" w:line="360" w:lineRule="auto"/>
        <w:ind w:left="993" w:hanging="425"/>
        <w:jc w:val="both"/>
        <w:rPr>
          <w:rFonts w:ascii="Arial" w:eastAsia="Times New Roman" w:hAnsi="Arial" w:cs="Arial"/>
          <w:color w:val="000000" w:themeColor="text1"/>
          <w:sz w:val="24"/>
          <w:szCs w:val="24"/>
          <w:lang w:eastAsia="pl-PL"/>
        </w:rPr>
      </w:pPr>
      <w:r w:rsidRPr="006A60EF">
        <w:rPr>
          <w:rFonts w:ascii="Arial" w:eastAsia="Times New Roman" w:hAnsi="Arial" w:cs="Arial"/>
          <w:color w:val="000000" w:themeColor="text1"/>
          <w:sz w:val="24"/>
          <w:szCs w:val="24"/>
          <w:lang w:eastAsia="pl-PL"/>
        </w:rPr>
        <w:t>instalacyjnej w zakresie sieci, instalacji i urządzeń cieplnych, wentylacyjnych, wodociągowych i kanalizacyjnych,</w:t>
      </w:r>
    </w:p>
    <w:p w:rsidR="003E5AED" w:rsidRPr="006A60EF" w:rsidRDefault="006A60EF" w:rsidP="006A60EF">
      <w:pPr>
        <w:pStyle w:val="Akapitzlist"/>
        <w:numPr>
          <w:ilvl w:val="0"/>
          <w:numId w:val="20"/>
        </w:numPr>
        <w:spacing w:after="0" w:line="360" w:lineRule="auto"/>
        <w:ind w:left="993" w:hanging="425"/>
        <w:jc w:val="both"/>
        <w:rPr>
          <w:rFonts w:ascii="Arial" w:eastAsia="Times New Roman" w:hAnsi="Arial" w:cs="Arial"/>
          <w:color w:val="000000" w:themeColor="text1"/>
          <w:sz w:val="24"/>
          <w:szCs w:val="24"/>
          <w:lang w:eastAsia="pl-PL"/>
        </w:rPr>
      </w:pPr>
      <w:r w:rsidRPr="006A60EF">
        <w:rPr>
          <w:rFonts w:ascii="Arial" w:eastAsia="Times New Roman" w:hAnsi="Arial" w:cs="Arial"/>
          <w:color w:val="000000" w:themeColor="text1"/>
          <w:sz w:val="24"/>
          <w:szCs w:val="24"/>
          <w:lang w:eastAsia="pl-PL"/>
        </w:rPr>
        <w:t>instalacyjnej w zakresie sieci, instalacji i urządzeń</w:t>
      </w:r>
      <w:r w:rsidR="00DD485C">
        <w:rPr>
          <w:rFonts w:ascii="Arial" w:eastAsia="Times New Roman" w:hAnsi="Arial" w:cs="Arial"/>
          <w:color w:val="000000" w:themeColor="text1"/>
          <w:sz w:val="24"/>
          <w:szCs w:val="24"/>
          <w:lang w:eastAsia="pl-PL"/>
        </w:rPr>
        <w:t xml:space="preserve"> elektrycznych i </w:t>
      </w:r>
      <w:r w:rsidRPr="006A60EF">
        <w:rPr>
          <w:rFonts w:ascii="Arial" w:eastAsia="Times New Roman" w:hAnsi="Arial" w:cs="Arial"/>
          <w:color w:val="000000" w:themeColor="text1"/>
          <w:sz w:val="24"/>
          <w:szCs w:val="24"/>
          <w:lang w:eastAsia="pl-PL"/>
        </w:rPr>
        <w:t>elektroenergetycznych</w:t>
      </w:r>
      <w:r w:rsidR="003245B0" w:rsidRPr="006A60EF">
        <w:rPr>
          <w:rFonts w:ascii="Arial" w:eastAsia="Times New Roman" w:hAnsi="Arial" w:cs="Arial"/>
          <w:color w:val="000000" w:themeColor="text1"/>
          <w:sz w:val="24"/>
          <w:szCs w:val="24"/>
          <w:lang w:eastAsia="pl-PL"/>
        </w:rPr>
        <w:t>,</w:t>
      </w:r>
    </w:p>
    <w:p w:rsidR="00F62120" w:rsidRPr="00464D2D" w:rsidRDefault="001A7A3C" w:rsidP="00C531BE">
      <w:pPr>
        <w:pStyle w:val="Akapitzlist"/>
        <w:numPr>
          <w:ilvl w:val="0"/>
          <w:numId w:val="31"/>
        </w:numPr>
        <w:spacing w:after="0" w:line="360" w:lineRule="auto"/>
        <w:ind w:left="567" w:hanging="425"/>
        <w:jc w:val="both"/>
        <w:rPr>
          <w:rFonts w:ascii="Arial" w:eastAsia="Times New Roman" w:hAnsi="Arial" w:cs="Arial"/>
          <w:color w:val="000000" w:themeColor="text1"/>
          <w:sz w:val="24"/>
          <w:szCs w:val="24"/>
          <w:lang w:eastAsia="pl-PL"/>
        </w:rPr>
      </w:pPr>
      <w:r w:rsidRPr="006A60EF">
        <w:rPr>
          <w:rFonts w:ascii="Arial" w:eastAsia="Times New Roman" w:hAnsi="Arial" w:cs="Arial"/>
          <w:color w:val="000000" w:themeColor="text1"/>
          <w:sz w:val="24"/>
          <w:szCs w:val="24"/>
          <w:lang w:eastAsia="pl-PL"/>
        </w:rPr>
        <w:lastRenderedPageBreak/>
        <w:t xml:space="preserve">przedłożenie Zamawiającemu kompletnego projektu </w:t>
      </w:r>
      <w:r w:rsidR="008B0CC3" w:rsidRPr="006A60EF">
        <w:rPr>
          <w:rFonts w:ascii="Arial" w:eastAsia="Times New Roman" w:hAnsi="Arial" w:cs="Arial"/>
          <w:color w:val="000000" w:themeColor="text1"/>
          <w:sz w:val="24"/>
          <w:szCs w:val="24"/>
        </w:rPr>
        <w:t>zagospodarowania terenu, projektu architektoniczno-budowlanego i załączników formalno-prawnych</w:t>
      </w:r>
      <w:r w:rsidRPr="006A60EF">
        <w:rPr>
          <w:rFonts w:ascii="Arial" w:eastAsia="Times New Roman" w:hAnsi="Arial" w:cs="Arial"/>
          <w:color w:val="000000" w:themeColor="text1"/>
          <w:sz w:val="24"/>
          <w:szCs w:val="24"/>
          <w:lang w:eastAsia="pl-PL"/>
        </w:rPr>
        <w:t xml:space="preserve">, sporządzonego na podstawie zatwierdzonej przez Zamawiającego koncepcji, w celu weryfikacji i akceptacji wraz z wnioskiem o wydanie pozwolenia na </w:t>
      </w:r>
      <w:r w:rsidRPr="00464D2D">
        <w:rPr>
          <w:rFonts w:ascii="Arial" w:eastAsia="Times New Roman" w:hAnsi="Arial" w:cs="Arial"/>
          <w:color w:val="000000" w:themeColor="text1"/>
          <w:sz w:val="24"/>
          <w:szCs w:val="24"/>
          <w:lang w:eastAsia="pl-PL"/>
        </w:rPr>
        <w:t>budowę/zgłoszenia zamiaru wykonania robót budowlanych,</w:t>
      </w:r>
    </w:p>
    <w:p w:rsidR="00F62120" w:rsidRPr="00464D2D" w:rsidRDefault="00E22B23" w:rsidP="00C531BE">
      <w:pPr>
        <w:pStyle w:val="Akapitzlist"/>
        <w:numPr>
          <w:ilvl w:val="0"/>
          <w:numId w:val="31"/>
        </w:numPr>
        <w:spacing w:after="0" w:line="360" w:lineRule="auto"/>
        <w:ind w:left="567" w:hanging="425"/>
        <w:jc w:val="both"/>
        <w:rPr>
          <w:rFonts w:ascii="Arial" w:eastAsia="Times New Roman" w:hAnsi="Arial" w:cs="Arial"/>
          <w:color w:val="000000" w:themeColor="text1"/>
          <w:sz w:val="24"/>
          <w:szCs w:val="24"/>
          <w:lang w:eastAsia="pl-PL"/>
        </w:rPr>
      </w:pPr>
      <w:r w:rsidRPr="00464D2D">
        <w:rPr>
          <w:rFonts w:ascii="Arial" w:hAnsi="Arial" w:cs="Arial"/>
          <w:color w:val="000000" w:themeColor="text1"/>
          <w:sz w:val="24"/>
          <w:szCs w:val="24"/>
        </w:rPr>
        <w:t>opracowanie dokumentacji projektowo-kosztorysowej zgodnie z</w:t>
      </w:r>
      <w:r w:rsidR="00647A2E" w:rsidRPr="00464D2D">
        <w:rPr>
          <w:rFonts w:ascii="Arial" w:hAnsi="Arial" w:cs="Arial"/>
          <w:color w:val="000000" w:themeColor="text1"/>
          <w:sz w:val="24"/>
          <w:szCs w:val="24"/>
        </w:rPr>
        <w:t> </w:t>
      </w:r>
      <w:r w:rsidRPr="00464D2D">
        <w:rPr>
          <w:rFonts w:ascii="Arial" w:eastAsia="Times New Roman" w:hAnsi="Arial" w:cs="Arial"/>
          <w:color w:val="000000" w:themeColor="text1"/>
          <w:sz w:val="24"/>
          <w:szCs w:val="24"/>
          <w:lang w:eastAsia="pl-PL" w:bidi="pl-PL"/>
        </w:rPr>
        <w:t>Rozporządzenie</w:t>
      </w:r>
      <w:r w:rsidR="00647A2E" w:rsidRPr="00464D2D">
        <w:rPr>
          <w:rFonts w:ascii="Arial" w:eastAsia="Times New Roman" w:hAnsi="Arial" w:cs="Arial"/>
          <w:color w:val="000000" w:themeColor="text1"/>
          <w:sz w:val="24"/>
          <w:szCs w:val="24"/>
          <w:lang w:eastAsia="pl-PL" w:bidi="pl-PL"/>
        </w:rPr>
        <w:t>m</w:t>
      </w:r>
      <w:r w:rsidRPr="00464D2D">
        <w:rPr>
          <w:rFonts w:ascii="Arial" w:eastAsia="Times New Roman" w:hAnsi="Arial" w:cs="Arial"/>
          <w:color w:val="000000" w:themeColor="text1"/>
          <w:sz w:val="24"/>
          <w:szCs w:val="24"/>
          <w:lang w:eastAsia="pl-PL" w:bidi="pl-PL"/>
        </w:rPr>
        <w:t xml:space="preserve"> Ministra Rozwoju i Technologii z dnia 20 grudnia 2021 r. w sprawie szczegółowego zakresu i formy dokumentacji projektowej, specyfikacji technicznych wykonania i odbioru robót budowlanych oraz pr</w:t>
      </w:r>
      <w:r w:rsidR="00122562" w:rsidRPr="00464D2D">
        <w:rPr>
          <w:rFonts w:ascii="Arial" w:eastAsia="Times New Roman" w:hAnsi="Arial" w:cs="Arial"/>
          <w:color w:val="000000" w:themeColor="text1"/>
          <w:sz w:val="24"/>
          <w:szCs w:val="24"/>
          <w:lang w:eastAsia="pl-PL" w:bidi="pl-PL"/>
        </w:rPr>
        <w:t>ogramu funkcjonalno-użytkowego,</w:t>
      </w:r>
    </w:p>
    <w:p w:rsidR="00F62120" w:rsidRPr="00464D2D" w:rsidRDefault="00E22B23" w:rsidP="00C531BE">
      <w:pPr>
        <w:pStyle w:val="Akapitzlist"/>
        <w:numPr>
          <w:ilvl w:val="0"/>
          <w:numId w:val="31"/>
        </w:numPr>
        <w:spacing w:after="0" w:line="360" w:lineRule="auto"/>
        <w:ind w:left="567" w:hanging="425"/>
        <w:jc w:val="both"/>
        <w:rPr>
          <w:rFonts w:ascii="Arial" w:eastAsia="Times New Roman" w:hAnsi="Arial" w:cs="Arial"/>
          <w:color w:val="000000" w:themeColor="text1"/>
          <w:sz w:val="24"/>
          <w:szCs w:val="24"/>
          <w:lang w:eastAsia="pl-PL"/>
        </w:rPr>
      </w:pPr>
      <w:r w:rsidRPr="00464D2D">
        <w:rPr>
          <w:rFonts w:ascii="Arial" w:hAnsi="Arial" w:cs="Arial"/>
          <w:color w:val="000000" w:themeColor="text1"/>
          <w:sz w:val="24"/>
          <w:szCs w:val="24"/>
        </w:rPr>
        <w:t>opracowanie dokumentacji p</w:t>
      </w:r>
      <w:r w:rsidR="00DD485C">
        <w:rPr>
          <w:rFonts w:ascii="Arial" w:hAnsi="Arial" w:cs="Arial"/>
          <w:color w:val="000000" w:themeColor="text1"/>
          <w:sz w:val="24"/>
          <w:szCs w:val="24"/>
        </w:rPr>
        <w:t xml:space="preserve">rojektowo-kosztorysowej zgodnie </w:t>
      </w:r>
      <w:r w:rsidRPr="00464D2D">
        <w:rPr>
          <w:rFonts w:ascii="Arial" w:hAnsi="Arial" w:cs="Arial"/>
          <w:color w:val="000000" w:themeColor="text1"/>
          <w:sz w:val="24"/>
          <w:szCs w:val="24"/>
        </w:rPr>
        <w:t>z Rozporządzeniem Ministra Infrastruktury z dnia 12 kwietnia 2002 r. w sprawie warunków technicznych, jakim powinny odpow</w:t>
      </w:r>
      <w:r w:rsidR="00F62120" w:rsidRPr="00464D2D">
        <w:rPr>
          <w:rFonts w:ascii="Arial" w:hAnsi="Arial" w:cs="Arial"/>
          <w:color w:val="000000" w:themeColor="text1"/>
          <w:sz w:val="24"/>
          <w:szCs w:val="24"/>
        </w:rPr>
        <w:t>iadać budynki i ich usytuowanie,</w:t>
      </w:r>
    </w:p>
    <w:p w:rsidR="00F62120" w:rsidRPr="00464D2D" w:rsidRDefault="00E22B23" w:rsidP="00C531BE">
      <w:pPr>
        <w:pStyle w:val="Akapitzlist"/>
        <w:numPr>
          <w:ilvl w:val="0"/>
          <w:numId w:val="31"/>
        </w:numPr>
        <w:spacing w:after="0" w:line="360" w:lineRule="auto"/>
        <w:ind w:left="567" w:hanging="425"/>
        <w:jc w:val="both"/>
        <w:rPr>
          <w:rFonts w:ascii="Arial" w:eastAsia="Times New Roman" w:hAnsi="Arial" w:cs="Arial"/>
          <w:color w:val="000000" w:themeColor="text1"/>
          <w:sz w:val="24"/>
          <w:szCs w:val="24"/>
          <w:lang w:eastAsia="pl-PL"/>
        </w:rPr>
      </w:pPr>
      <w:r w:rsidRPr="00464D2D">
        <w:rPr>
          <w:rFonts w:ascii="Arial" w:hAnsi="Arial" w:cs="Arial"/>
          <w:color w:val="000000" w:themeColor="text1"/>
          <w:sz w:val="24"/>
          <w:szCs w:val="24"/>
        </w:rPr>
        <w:t xml:space="preserve">opracowanie dokumentacji projektowo-kosztorysowej zgodnie z Rozporządzeniem </w:t>
      </w:r>
      <w:r w:rsidRPr="00464D2D">
        <w:rPr>
          <w:rFonts w:ascii="Arial" w:hAnsi="Arial" w:cs="Arial"/>
          <w:bCs/>
          <w:color w:val="000000" w:themeColor="text1"/>
          <w:sz w:val="24"/>
          <w:szCs w:val="24"/>
        </w:rPr>
        <w:t>Ministra Pracy i Polityki Socjalnej w sprawie ogólnych przepisów bezpieczeństwa i higieny pracy z dnia 26 września 1997 r</w:t>
      </w:r>
      <w:r w:rsidRPr="008F4285">
        <w:rPr>
          <w:rFonts w:ascii="Arial" w:hAnsi="Arial" w:cs="Arial"/>
          <w:bCs/>
          <w:iCs/>
          <w:color w:val="000000" w:themeColor="text1"/>
          <w:sz w:val="24"/>
          <w:szCs w:val="24"/>
        </w:rPr>
        <w:t>.</w:t>
      </w:r>
      <w:r w:rsidR="008F4285" w:rsidRPr="008F4285">
        <w:rPr>
          <w:rFonts w:ascii="Arial" w:hAnsi="Arial" w:cs="Arial"/>
          <w:bCs/>
          <w:iCs/>
          <w:color w:val="000000" w:themeColor="text1"/>
          <w:sz w:val="24"/>
          <w:szCs w:val="24"/>
        </w:rPr>
        <w:t>,</w:t>
      </w:r>
    </w:p>
    <w:p w:rsidR="00F62120" w:rsidRPr="00464D2D" w:rsidRDefault="00E22B23" w:rsidP="00C531BE">
      <w:pPr>
        <w:pStyle w:val="Akapitzlist"/>
        <w:numPr>
          <w:ilvl w:val="0"/>
          <w:numId w:val="31"/>
        </w:numPr>
        <w:spacing w:after="0" w:line="360" w:lineRule="auto"/>
        <w:ind w:left="567" w:hanging="425"/>
        <w:jc w:val="both"/>
        <w:rPr>
          <w:rFonts w:ascii="Arial" w:eastAsia="Times New Roman" w:hAnsi="Arial" w:cs="Arial"/>
          <w:color w:val="000000" w:themeColor="text1"/>
          <w:sz w:val="24"/>
          <w:szCs w:val="24"/>
          <w:lang w:eastAsia="pl-PL"/>
        </w:rPr>
      </w:pPr>
      <w:r w:rsidRPr="00464D2D">
        <w:rPr>
          <w:rFonts w:ascii="Arial" w:hAnsi="Arial" w:cs="Arial"/>
          <w:color w:val="000000" w:themeColor="text1"/>
          <w:sz w:val="24"/>
          <w:szCs w:val="24"/>
        </w:rPr>
        <w:t>opracowanie dokumentacji projektowo-kosztorysowej zgodnie z przepisami Prawa budowlanego z dnia 7 lipca 1994 r. oraz zgodnie z wydanymi na jej podstawie rozporządzeniami,</w:t>
      </w:r>
    </w:p>
    <w:p w:rsidR="00F62120" w:rsidRPr="00464D2D" w:rsidRDefault="00E22B23" w:rsidP="00C531BE">
      <w:pPr>
        <w:pStyle w:val="Akapitzlist"/>
        <w:numPr>
          <w:ilvl w:val="0"/>
          <w:numId w:val="31"/>
        </w:numPr>
        <w:spacing w:after="0" w:line="360" w:lineRule="auto"/>
        <w:ind w:left="567" w:hanging="425"/>
        <w:jc w:val="both"/>
        <w:rPr>
          <w:rFonts w:ascii="Arial" w:eastAsia="Times New Roman" w:hAnsi="Arial" w:cs="Arial"/>
          <w:color w:val="000000" w:themeColor="text1"/>
          <w:sz w:val="24"/>
          <w:szCs w:val="24"/>
          <w:lang w:eastAsia="pl-PL"/>
        </w:rPr>
      </w:pPr>
      <w:r w:rsidRPr="00464D2D">
        <w:rPr>
          <w:rFonts w:ascii="Arial" w:hAnsi="Arial" w:cs="Arial"/>
          <w:color w:val="000000" w:themeColor="text1"/>
          <w:sz w:val="24"/>
          <w:szCs w:val="24"/>
        </w:rPr>
        <w:t>opracowanie dokumentacji projektowo-kosztorysowej zgodnie z  Rozporządzeniem Ministra Rozwoju z dnia 11 września 2020 r. w sprawie szczegółowego zakresu i formy projektu budowlanego,</w:t>
      </w:r>
    </w:p>
    <w:p w:rsidR="0014066D" w:rsidRPr="00464D2D" w:rsidRDefault="00E22B23" w:rsidP="00C531BE">
      <w:pPr>
        <w:pStyle w:val="Akapitzlist"/>
        <w:numPr>
          <w:ilvl w:val="0"/>
          <w:numId w:val="31"/>
        </w:numPr>
        <w:spacing w:after="0" w:line="360" w:lineRule="auto"/>
        <w:ind w:left="567" w:hanging="425"/>
        <w:jc w:val="both"/>
        <w:rPr>
          <w:rFonts w:ascii="Arial" w:eastAsia="Times New Roman" w:hAnsi="Arial" w:cs="Arial"/>
          <w:color w:val="000000" w:themeColor="text1"/>
          <w:sz w:val="24"/>
          <w:szCs w:val="24"/>
          <w:lang w:eastAsia="pl-PL"/>
        </w:rPr>
      </w:pPr>
      <w:r w:rsidRPr="00464D2D">
        <w:rPr>
          <w:rFonts w:ascii="Arial" w:hAnsi="Arial" w:cs="Arial"/>
          <w:color w:val="000000" w:themeColor="text1"/>
          <w:sz w:val="24"/>
          <w:szCs w:val="24"/>
        </w:rPr>
        <w:t xml:space="preserve">opracowanie kosztorysów inwestorskich zgodnie z </w:t>
      </w:r>
      <w:r w:rsidRPr="00464D2D">
        <w:rPr>
          <w:rFonts w:ascii="Arial" w:eastAsia="Times New Roman" w:hAnsi="Arial" w:cs="Arial"/>
          <w:color w:val="000000" w:themeColor="text1"/>
          <w:sz w:val="24"/>
          <w:szCs w:val="24"/>
          <w:lang w:eastAsia="pl-PL" w:bidi="pl-PL"/>
        </w:rPr>
        <w:t>Rozporządzeniem Ministra Rozwoju i Technologii z dnia 20 grudnia 2021 r. w sprawie określenia metod i podstaw sporządzania kosztorysu inwestorskiego, obliczania planowanych kosztów prac projektowych oraz planowanych kosztów robót budowlanych określonych w pr</w:t>
      </w:r>
      <w:r w:rsidR="00122562" w:rsidRPr="00464D2D">
        <w:rPr>
          <w:rFonts w:ascii="Arial" w:eastAsia="Times New Roman" w:hAnsi="Arial" w:cs="Arial"/>
          <w:color w:val="000000" w:themeColor="text1"/>
          <w:sz w:val="24"/>
          <w:szCs w:val="24"/>
          <w:lang w:eastAsia="pl-PL" w:bidi="pl-PL"/>
        </w:rPr>
        <w:t>ogramie funkcjonalno-użytkowym,</w:t>
      </w:r>
    </w:p>
    <w:p w:rsidR="00805A39" w:rsidRPr="00464D2D" w:rsidRDefault="00E22B23" w:rsidP="00C531BE">
      <w:pPr>
        <w:pStyle w:val="Akapitzlist"/>
        <w:numPr>
          <w:ilvl w:val="0"/>
          <w:numId w:val="31"/>
        </w:numPr>
        <w:spacing w:after="0" w:line="360" w:lineRule="auto"/>
        <w:ind w:left="567" w:hanging="425"/>
        <w:jc w:val="both"/>
        <w:rPr>
          <w:rFonts w:ascii="Arial" w:eastAsia="Times New Roman" w:hAnsi="Arial" w:cs="Arial"/>
          <w:color w:val="000000" w:themeColor="text1"/>
          <w:sz w:val="24"/>
          <w:szCs w:val="24"/>
          <w:lang w:eastAsia="pl-PL"/>
        </w:rPr>
      </w:pPr>
      <w:r w:rsidRPr="00464D2D">
        <w:rPr>
          <w:rFonts w:ascii="Arial" w:hAnsi="Arial" w:cs="Arial"/>
          <w:color w:val="000000" w:themeColor="text1"/>
          <w:sz w:val="24"/>
          <w:szCs w:val="24"/>
        </w:rPr>
        <w:t>opracowanie dokumentacji projektowo-kos</w:t>
      </w:r>
      <w:r w:rsidR="004F529C" w:rsidRPr="00464D2D">
        <w:rPr>
          <w:rFonts w:ascii="Arial" w:hAnsi="Arial" w:cs="Arial"/>
          <w:color w:val="000000" w:themeColor="text1"/>
          <w:sz w:val="24"/>
          <w:szCs w:val="24"/>
        </w:rPr>
        <w:t xml:space="preserve">ztorysowej zgodnie z </w:t>
      </w:r>
      <w:r w:rsidRPr="00464D2D">
        <w:rPr>
          <w:rFonts w:ascii="Arial" w:hAnsi="Arial" w:cs="Arial"/>
          <w:color w:val="000000" w:themeColor="text1"/>
          <w:sz w:val="24"/>
          <w:szCs w:val="24"/>
        </w:rPr>
        <w:t>obowiązującymi w Polsce przepisami t</w:t>
      </w:r>
      <w:r w:rsidR="004F529C" w:rsidRPr="00464D2D">
        <w:rPr>
          <w:rFonts w:ascii="Arial" w:hAnsi="Arial" w:cs="Arial"/>
          <w:color w:val="000000" w:themeColor="text1"/>
          <w:sz w:val="24"/>
          <w:szCs w:val="24"/>
        </w:rPr>
        <w:t xml:space="preserve">echnicznymi, w tym pożarowymi i </w:t>
      </w:r>
      <w:r w:rsidRPr="00464D2D">
        <w:rPr>
          <w:rFonts w:ascii="Arial" w:hAnsi="Arial" w:cs="Arial"/>
          <w:color w:val="000000" w:themeColor="text1"/>
          <w:sz w:val="24"/>
          <w:szCs w:val="24"/>
        </w:rPr>
        <w:t>higieniczno-sanitarnymi, a</w:t>
      </w:r>
      <w:r w:rsidR="000F3C69" w:rsidRPr="00464D2D">
        <w:rPr>
          <w:rFonts w:ascii="Arial" w:hAnsi="Arial" w:cs="Arial"/>
          <w:color w:val="000000" w:themeColor="text1"/>
          <w:sz w:val="24"/>
          <w:szCs w:val="24"/>
        </w:rPr>
        <w:t> </w:t>
      </w:r>
      <w:r w:rsidRPr="00464D2D">
        <w:rPr>
          <w:rFonts w:ascii="Arial" w:hAnsi="Arial" w:cs="Arial"/>
          <w:color w:val="000000" w:themeColor="text1"/>
          <w:sz w:val="24"/>
          <w:szCs w:val="24"/>
        </w:rPr>
        <w:t>także przepisami bezpieczeństwa i higieny pracy,</w:t>
      </w:r>
    </w:p>
    <w:p w:rsidR="009E2F35" w:rsidRPr="009E2F35" w:rsidRDefault="00E22B23" w:rsidP="009E2F35">
      <w:pPr>
        <w:pStyle w:val="Akapitzlist"/>
        <w:numPr>
          <w:ilvl w:val="0"/>
          <w:numId w:val="31"/>
        </w:numPr>
        <w:spacing w:after="0" w:line="360" w:lineRule="auto"/>
        <w:ind w:left="567" w:hanging="425"/>
        <w:jc w:val="both"/>
        <w:rPr>
          <w:rFonts w:ascii="Arial" w:eastAsia="Times New Roman" w:hAnsi="Arial" w:cs="Arial"/>
          <w:color w:val="000000" w:themeColor="text1"/>
          <w:sz w:val="24"/>
          <w:szCs w:val="24"/>
          <w:lang w:eastAsia="pl-PL"/>
        </w:rPr>
      </w:pPr>
      <w:r w:rsidRPr="00464D2D">
        <w:rPr>
          <w:rFonts w:ascii="Arial" w:hAnsi="Arial" w:cs="Arial"/>
          <w:color w:val="000000" w:themeColor="text1"/>
          <w:sz w:val="24"/>
          <w:szCs w:val="24"/>
        </w:rPr>
        <w:t>opisanie przyjętych rozwiązań mat</w:t>
      </w:r>
      <w:r w:rsidR="004F529C" w:rsidRPr="00464D2D">
        <w:rPr>
          <w:rFonts w:ascii="Arial" w:hAnsi="Arial" w:cs="Arial"/>
          <w:color w:val="000000" w:themeColor="text1"/>
          <w:sz w:val="24"/>
          <w:szCs w:val="24"/>
        </w:rPr>
        <w:t xml:space="preserve">eriałowych i technologicznych z </w:t>
      </w:r>
      <w:r w:rsidRPr="00464D2D">
        <w:rPr>
          <w:rFonts w:ascii="Arial" w:hAnsi="Arial" w:cs="Arial"/>
          <w:color w:val="000000" w:themeColor="text1"/>
          <w:sz w:val="24"/>
          <w:szCs w:val="24"/>
        </w:rPr>
        <w:t>zachowaniem przepisów wynikających z ustawy Prawo zamówień publicznych,</w:t>
      </w:r>
    </w:p>
    <w:p w:rsidR="009E2F35" w:rsidRPr="009E2F35" w:rsidRDefault="009E2F35" w:rsidP="009E2F35">
      <w:pPr>
        <w:pStyle w:val="Akapitzlist"/>
        <w:numPr>
          <w:ilvl w:val="0"/>
          <w:numId w:val="31"/>
        </w:numPr>
        <w:spacing w:after="0" w:line="360" w:lineRule="auto"/>
        <w:ind w:left="567" w:hanging="425"/>
        <w:jc w:val="both"/>
        <w:rPr>
          <w:rFonts w:ascii="Arial" w:eastAsia="Times New Roman" w:hAnsi="Arial" w:cs="Arial"/>
          <w:color w:val="000000" w:themeColor="text1"/>
          <w:sz w:val="24"/>
          <w:szCs w:val="24"/>
          <w:lang w:eastAsia="pl-PL"/>
        </w:rPr>
      </w:pPr>
      <w:r w:rsidRPr="009E2F35">
        <w:rPr>
          <w:rFonts w:ascii="Arial" w:hAnsi="Arial" w:cs="Arial"/>
          <w:color w:val="000000" w:themeColor="text1"/>
          <w:sz w:val="24"/>
          <w:szCs w:val="24"/>
        </w:rPr>
        <w:lastRenderedPageBreak/>
        <w:t>przekazywanie na bieżąco Zamawiającemu kopii zawiadomień / postanowień wydanych przez Wydział Architektury Urzędu Miasta Rybnika do złożonego wniosku o wydanie pozwolenia na budowę</w:t>
      </w:r>
      <w:r w:rsidR="008F4285">
        <w:rPr>
          <w:rFonts w:ascii="Arial" w:hAnsi="Arial" w:cs="Arial"/>
          <w:color w:val="000000" w:themeColor="text1"/>
          <w:sz w:val="24"/>
          <w:szCs w:val="24"/>
        </w:rPr>
        <w:t>,</w:t>
      </w:r>
    </w:p>
    <w:p w:rsidR="00805A39" w:rsidRPr="00464D2D" w:rsidRDefault="00E22B23" w:rsidP="00C531BE">
      <w:pPr>
        <w:pStyle w:val="Akapitzlist"/>
        <w:numPr>
          <w:ilvl w:val="0"/>
          <w:numId w:val="31"/>
        </w:numPr>
        <w:spacing w:after="0" w:line="360" w:lineRule="auto"/>
        <w:ind w:left="567" w:hanging="425"/>
        <w:jc w:val="both"/>
        <w:rPr>
          <w:rFonts w:ascii="Arial" w:eastAsia="Times New Roman" w:hAnsi="Arial" w:cs="Arial"/>
          <w:color w:val="000000" w:themeColor="text1"/>
          <w:sz w:val="24"/>
          <w:szCs w:val="24"/>
          <w:lang w:eastAsia="pl-PL"/>
        </w:rPr>
      </w:pPr>
      <w:r w:rsidRPr="00464D2D">
        <w:rPr>
          <w:rFonts w:ascii="Arial" w:hAnsi="Arial" w:cs="Arial"/>
          <w:bCs/>
          <w:color w:val="000000" w:themeColor="text1"/>
          <w:sz w:val="24"/>
          <w:szCs w:val="24"/>
        </w:rPr>
        <w:t>przekazanie Zamawiającemu opracowania projektowego w formie i ilości zgodnej z opisem przedmiotu zamówienia,</w:t>
      </w:r>
    </w:p>
    <w:p w:rsidR="00E22B23" w:rsidRPr="00464D2D" w:rsidRDefault="00E22B23" w:rsidP="00C531BE">
      <w:pPr>
        <w:pStyle w:val="Akapitzlist"/>
        <w:numPr>
          <w:ilvl w:val="0"/>
          <w:numId w:val="31"/>
        </w:numPr>
        <w:spacing w:after="0" w:line="360" w:lineRule="auto"/>
        <w:ind w:left="567" w:hanging="425"/>
        <w:jc w:val="both"/>
        <w:rPr>
          <w:rFonts w:ascii="Arial" w:eastAsia="Times New Roman" w:hAnsi="Arial" w:cs="Arial"/>
          <w:color w:val="000000" w:themeColor="text1"/>
          <w:sz w:val="24"/>
          <w:szCs w:val="24"/>
          <w:lang w:eastAsia="pl-PL"/>
        </w:rPr>
      </w:pPr>
      <w:r w:rsidRPr="00464D2D">
        <w:rPr>
          <w:rFonts w:ascii="Arial" w:hAnsi="Arial" w:cs="Arial"/>
          <w:bCs/>
          <w:color w:val="000000" w:themeColor="text1"/>
          <w:sz w:val="24"/>
        </w:rPr>
        <w:t>uwzględnienie następujących wyma</w:t>
      </w:r>
      <w:r w:rsidR="00122562" w:rsidRPr="00464D2D">
        <w:rPr>
          <w:rFonts w:ascii="Arial" w:hAnsi="Arial" w:cs="Arial"/>
          <w:bCs/>
          <w:color w:val="000000" w:themeColor="text1"/>
          <w:sz w:val="24"/>
        </w:rPr>
        <w:t>gań przy realizacji zamówienia:</w:t>
      </w:r>
    </w:p>
    <w:p w:rsidR="00745472" w:rsidRPr="00464D2D" w:rsidRDefault="00745472" w:rsidP="00745472">
      <w:pPr>
        <w:numPr>
          <w:ilvl w:val="0"/>
          <w:numId w:val="8"/>
        </w:numPr>
        <w:spacing w:after="0" w:line="360" w:lineRule="auto"/>
        <w:contextualSpacing/>
        <w:jc w:val="both"/>
        <w:rPr>
          <w:rFonts w:ascii="Arial" w:hAnsi="Arial" w:cs="Arial"/>
          <w:bCs/>
          <w:color w:val="000000" w:themeColor="text1"/>
          <w:sz w:val="24"/>
        </w:rPr>
      </w:pPr>
      <w:r w:rsidRPr="00464D2D">
        <w:rPr>
          <w:rFonts w:ascii="Arial" w:hAnsi="Arial" w:cs="Arial"/>
          <w:bCs/>
          <w:color w:val="000000" w:themeColor="text1"/>
          <w:sz w:val="24"/>
        </w:rPr>
        <w:t>dokumentacja projektowa będzie służyć jako opis przedmiotu zamówienia do postępowania na wyłonienie wykonawcy robót budowlanych, więc musi zostać opracowana w sposób umożliwiający dokonanie opisu przedmiotu zamówienia na roboty budowlane zgodnie z zapisem art. 99 - 101 ustawy z dnia 11 września 2019 r. Prawo zamówień publicznych,</w:t>
      </w:r>
    </w:p>
    <w:p w:rsidR="00745472" w:rsidRPr="00464D2D" w:rsidRDefault="00745472" w:rsidP="00745472">
      <w:pPr>
        <w:numPr>
          <w:ilvl w:val="0"/>
          <w:numId w:val="8"/>
        </w:numPr>
        <w:spacing w:after="0" w:line="360" w:lineRule="auto"/>
        <w:contextualSpacing/>
        <w:jc w:val="both"/>
        <w:rPr>
          <w:rFonts w:ascii="Arial" w:hAnsi="Arial" w:cs="Arial"/>
          <w:bCs/>
          <w:color w:val="000000" w:themeColor="text1"/>
          <w:sz w:val="24"/>
        </w:rPr>
      </w:pPr>
      <w:r w:rsidRPr="00464D2D">
        <w:rPr>
          <w:rFonts w:ascii="Arial" w:hAnsi="Arial" w:cs="Arial"/>
          <w:bCs/>
          <w:color w:val="000000" w:themeColor="text1"/>
          <w:sz w:val="24"/>
        </w:rPr>
        <w:t>dokumentacja projektowa w swej treści nie może wskazywać znaków towarowych, patentów lub pochodzenia, źródła lub szczególnego procesu, który charakteryzuje produkty lub usługi dostarczane przez konkretnego wykonawcę, co mogłoby to doprowadzić do uprzywilejowania lub wyeliminowania niektórych wykonawców lub produktów. Przedmiot zamówienia można opisać przez wskazanie znaków towarowych, patentów lub pochodzenia, źródła lub szczególnego procesu, który charakteryzuje produkty lub usługi dostarczane przez konkretnego wykonawcę, jeżeli nie można opisać przedmiotu zamówienia w wystarczająco precyzyjny i zrozumiały sposób, a wskazaniu takiemu towarzyszą wyrazy „lub równoważny” oraz w opisie przedmiotu zamówienia będą wskazane kryteria stosowane w celu oceny równoważności,</w:t>
      </w:r>
    </w:p>
    <w:p w:rsidR="00EC5B34" w:rsidRDefault="00745472" w:rsidP="00EC5B34">
      <w:pPr>
        <w:numPr>
          <w:ilvl w:val="0"/>
          <w:numId w:val="8"/>
        </w:numPr>
        <w:spacing w:after="0" w:line="360" w:lineRule="auto"/>
        <w:contextualSpacing/>
        <w:jc w:val="both"/>
        <w:rPr>
          <w:rFonts w:ascii="Arial" w:hAnsi="Arial" w:cs="Arial"/>
          <w:bCs/>
          <w:color w:val="000000" w:themeColor="text1"/>
          <w:sz w:val="24"/>
        </w:rPr>
      </w:pPr>
      <w:r w:rsidRPr="00464D2D">
        <w:rPr>
          <w:rFonts w:ascii="Arial" w:hAnsi="Arial" w:cs="Arial"/>
          <w:bCs/>
          <w:color w:val="000000" w:themeColor="text1"/>
          <w:sz w:val="24"/>
        </w:rPr>
        <w:t>opisując przedmiot zamówienia przez odniesienie do norm, ocen technicznych, specyfikacji technicznych i systemów referencji technicznych, o których mowa w art. 101 ust. 1 pkt 2 oraz ust. 3 ustawy Pzp, należy wskazać, że dopuszczone są rozwiązania równoważne opisywanym, a odniesieniu takiemu towarzyszą wyrazy „lub równoważne”,</w:t>
      </w:r>
    </w:p>
    <w:p w:rsidR="007F56E8" w:rsidRDefault="00EF5884" w:rsidP="00EC5B34">
      <w:pPr>
        <w:numPr>
          <w:ilvl w:val="0"/>
          <w:numId w:val="8"/>
        </w:numPr>
        <w:spacing w:after="0" w:line="360" w:lineRule="auto"/>
        <w:contextualSpacing/>
        <w:jc w:val="both"/>
        <w:rPr>
          <w:rFonts w:ascii="Arial" w:hAnsi="Arial" w:cs="Arial"/>
          <w:bCs/>
          <w:color w:val="000000" w:themeColor="text1"/>
          <w:sz w:val="24"/>
        </w:rPr>
      </w:pPr>
      <w:r w:rsidRPr="00C63FBB">
        <w:rPr>
          <w:rFonts w:ascii="Arial" w:hAnsi="Arial" w:cs="Arial"/>
          <w:bCs/>
          <w:color w:val="000000" w:themeColor="text1"/>
          <w:sz w:val="24"/>
        </w:rPr>
        <w:t>dokumentacja projektowa musi zawierać w swojej treści informacje o sposobach uwzględnienia wymagań w zakresie dostępności dla osób niepełnosprawnych oraz osób ze szczególnymi potrzebami zgodnie z art. 6 ustawy o zapewnieniu dostępności osobom ze szczególnymi potrzebami z dnia 19 lipca 2019 r.</w:t>
      </w:r>
      <w:r>
        <w:rPr>
          <w:rFonts w:ascii="Arial" w:hAnsi="Arial" w:cs="Arial"/>
          <w:bCs/>
          <w:color w:val="000000" w:themeColor="text1"/>
          <w:sz w:val="24"/>
        </w:rPr>
        <w:t>,</w:t>
      </w:r>
    </w:p>
    <w:p w:rsidR="007F56E8" w:rsidRDefault="007F56E8">
      <w:pPr>
        <w:rPr>
          <w:rFonts w:ascii="Arial" w:hAnsi="Arial" w:cs="Arial"/>
          <w:bCs/>
          <w:color w:val="000000" w:themeColor="text1"/>
          <w:sz w:val="24"/>
        </w:rPr>
      </w:pPr>
      <w:r>
        <w:rPr>
          <w:rFonts w:ascii="Arial" w:hAnsi="Arial" w:cs="Arial"/>
          <w:bCs/>
          <w:color w:val="000000" w:themeColor="text1"/>
          <w:sz w:val="24"/>
        </w:rPr>
        <w:br w:type="page"/>
      </w:r>
    </w:p>
    <w:p w:rsidR="009E2F35" w:rsidRPr="009E2F35" w:rsidRDefault="00BC61A1" w:rsidP="009E2F35">
      <w:pPr>
        <w:pStyle w:val="Akapitzlist"/>
        <w:numPr>
          <w:ilvl w:val="0"/>
          <w:numId w:val="34"/>
        </w:numPr>
        <w:tabs>
          <w:tab w:val="left" w:pos="567"/>
        </w:tabs>
        <w:spacing w:after="0" w:line="360" w:lineRule="auto"/>
        <w:ind w:left="567" w:hanging="425"/>
        <w:jc w:val="both"/>
        <w:rPr>
          <w:rFonts w:ascii="Arial" w:hAnsi="Arial" w:cs="Arial"/>
          <w:color w:val="000000" w:themeColor="text1"/>
          <w:sz w:val="24"/>
          <w:szCs w:val="24"/>
        </w:rPr>
      </w:pPr>
      <w:r w:rsidRPr="00BC61A1">
        <w:rPr>
          <w:rFonts w:ascii="Arial" w:eastAsia="Times New Roman" w:hAnsi="Arial" w:cs="Arial"/>
          <w:sz w:val="24"/>
          <w:szCs w:val="24"/>
          <w:lang w:eastAsia="pl-PL"/>
        </w:rPr>
        <w:lastRenderedPageBreak/>
        <w:t>uzyskanie prawomocnej decyzji o pozwoleniu na budowę wraz z opieczętowaną dokumentacją lub zaświadczenia Wydziału Architektury Urzędu Miasta Rybnika o braku sprzeciwu do wniesionego zgłoszenia zamiaru wykonywania robót budowlanych</w:t>
      </w:r>
      <w:r w:rsidR="008309D3" w:rsidRPr="00464D2D">
        <w:rPr>
          <w:rFonts w:ascii="Arial" w:eastAsia="Times New Roman" w:hAnsi="Arial" w:cs="Arial"/>
          <w:color w:val="000000" w:themeColor="text1"/>
          <w:sz w:val="24"/>
          <w:szCs w:val="24"/>
          <w:lang w:eastAsia="pl-PL"/>
        </w:rPr>
        <w:t>,</w:t>
      </w:r>
    </w:p>
    <w:p w:rsidR="009E2F35" w:rsidRPr="009E2F35" w:rsidRDefault="00E22B23" w:rsidP="009E2F35">
      <w:pPr>
        <w:pStyle w:val="Akapitzlist"/>
        <w:numPr>
          <w:ilvl w:val="0"/>
          <w:numId w:val="34"/>
        </w:numPr>
        <w:tabs>
          <w:tab w:val="left" w:pos="567"/>
        </w:tabs>
        <w:spacing w:after="0" w:line="360" w:lineRule="auto"/>
        <w:ind w:left="567" w:hanging="425"/>
        <w:jc w:val="both"/>
        <w:rPr>
          <w:rFonts w:ascii="Arial" w:hAnsi="Arial" w:cs="Arial"/>
          <w:color w:val="000000" w:themeColor="text1"/>
          <w:sz w:val="24"/>
          <w:szCs w:val="24"/>
        </w:rPr>
      </w:pPr>
      <w:r w:rsidRPr="009E2F35">
        <w:rPr>
          <w:rFonts w:ascii="Arial" w:hAnsi="Arial" w:cs="Arial"/>
          <w:color w:val="000000" w:themeColor="text1"/>
          <w:sz w:val="24"/>
        </w:rPr>
        <w:t xml:space="preserve">udzielenie wyjaśnień i odpowiedzi na pytania wnoszone przez potencjalnych Wykonawców w trakcie postępowania przetargowego na realizację robót budowlanych w oparciu o opracowaną dokumentację </w:t>
      </w:r>
      <w:r w:rsidR="007443DA" w:rsidRPr="009E2F35">
        <w:rPr>
          <w:rFonts w:ascii="Arial" w:hAnsi="Arial" w:cs="Arial"/>
          <w:color w:val="000000" w:themeColor="text1"/>
          <w:sz w:val="24"/>
        </w:rPr>
        <w:t>projektowo</w:t>
      </w:r>
      <w:r w:rsidR="00E24E55" w:rsidRPr="009E2F35">
        <w:rPr>
          <w:rFonts w:ascii="Arial" w:hAnsi="Arial" w:cs="Arial"/>
          <w:color w:val="000000" w:themeColor="text1"/>
          <w:sz w:val="24"/>
        </w:rPr>
        <w:t xml:space="preserve"> – kosztorysową </w:t>
      </w:r>
      <w:r w:rsidRPr="009E2F35">
        <w:rPr>
          <w:rFonts w:ascii="Arial" w:hAnsi="Arial" w:cs="Arial"/>
          <w:color w:val="000000" w:themeColor="text1"/>
          <w:sz w:val="24"/>
        </w:rPr>
        <w:t>oraz opracowanie ewentualnych materiałów zamiennych,</w:t>
      </w:r>
      <w:r w:rsidR="007443DA" w:rsidRPr="009E2F35">
        <w:rPr>
          <w:rFonts w:ascii="Arial" w:hAnsi="Arial" w:cs="Arial"/>
          <w:color w:val="000000" w:themeColor="text1"/>
          <w:sz w:val="24"/>
        </w:rPr>
        <w:t xml:space="preserve"> uzupełniających wynikających z </w:t>
      </w:r>
      <w:r w:rsidRPr="009E2F35">
        <w:rPr>
          <w:rFonts w:ascii="Arial" w:hAnsi="Arial" w:cs="Arial"/>
          <w:color w:val="000000" w:themeColor="text1"/>
          <w:sz w:val="24"/>
        </w:rPr>
        <w:t>udzielonych odpowiedzi w terminie do 3 dni od ich otrzymania,</w:t>
      </w:r>
      <w:r w:rsidR="00387BE9" w:rsidRPr="009E2F35">
        <w:rPr>
          <w:rFonts w:ascii="Arial" w:hAnsi="Arial" w:cs="Arial"/>
          <w:color w:val="000000" w:themeColor="text1"/>
          <w:sz w:val="24"/>
        </w:rPr>
        <w:t xml:space="preserve"> bez dodatkowego wynagrodzenia,</w:t>
      </w:r>
    </w:p>
    <w:p w:rsidR="00E22B23" w:rsidRPr="009E2F35" w:rsidRDefault="00E22B23" w:rsidP="009E2F35">
      <w:pPr>
        <w:pStyle w:val="Akapitzlist"/>
        <w:numPr>
          <w:ilvl w:val="0"/>
          <w:numId w:val="34"/>
        </w:numPr>
        <w:tabs>
          <w:tab w:val="left" w:pos="567"/>
        </w:tabs>
        <w:spacing w:after="0" w:line="360" w:lineRule="auto"/>
        <w:ind w:left="567" w:hanging="425"/>
        <w:jc w:val="both"/>
        <w:rPr>
          <w:rFonts w:ascii="Arial" w:hAnsi="Arial" w:cs="Arial"/>
          <w:color w:val="000000" w:themeColor="text1"/>
          <w:sz w:val="24"/>
          <w:szCs w:val="24"/>
        </w:rPr>
      </w:pPr>
      <w:r w:rsidRPr="009E2F35">
        <w:rPr>
          <w:rFonts w:ascii="Arial" w:hAnsi="Arial" w:cs="Arial"/>
          <w:color w:val="000000" w:themeColor="text1"/>
          <w:sz w:val="24"/>
          <w:szCs w:val="24"/>
        </w:rPr>
        <w:t>pełnienie nadzoru autorskiego od dnia rozpoczęcia robót budo</w:t>
      </w:r>
      <w:r w:rsidR="008309D3" w:rsidRPr="009E2F35">
        <w:rPr>
          <w:rFonts w:ascii="Arial" w:hAnsi="Arial" w:cs="Arial"/>
          <w:color w:val="000000" w:themeColor="text1"/>
          <w:sz w:val="24"/>
          <w:szCs w:val="24"/>
        </w:rPr>
        <w:t>wlanych do dnia ich zakończenia</w:t>
      </w:r>
      <w:r w:rsidR="00A05750" w:rsidRPr="009E2F35">
        <w:rPr>
          <w:rFonts w:ascii="Arial" w:hAnsi="Arial" w:cs="Arial"/>
          <w:color w:val="000000" w:themeColor="text1"/>
          <w:sz w:val="24"/>
          <w:szCs w:val="24"/>
        </w:rPr>
        <w:t xml:space="preserve"> bez dodatkowego wynagrodzenia</w:t>
      </w:r>
      <w:r w:rsidR="006F3DB4" w:rsidRPr="009E2F35">
        <w:rPr>
          <w:rFonts w:ascii="Arial" w:hAnsi="Arial" w:cs="Arial"/>
          <w:color w:val="000000" w:themeColor="text1"/>
          <w:sz w:val="24"/>
          <w:szCs w:val="24"/>
        </w:rPr>
        <w:t>.</w:t>
      </w:r>
    </w:p>
    <w:p w:rsidR="00745472" w:rsidRPr="00173432" w:rsidRDefault="00E22B23" w:rsidP="008D17E0">
      <w:pPr>
        <w:pStyle w:val="Akapitzlist"/>
        <w:numPr>
          <w:ilvl w:val="0"/>
          <w:numId w:val="15"/>
        </w:numPr>
        <w:tabs>
          <w:tab w:val="left" w:pos="142"/>
        </w:tabs>
        <w:spacing w:line="360" w:lineRule="auto"/>
        <w:ind w:left="284" w:hanging="284"/>
        <w:jc w:val="both"/>
        <w:rPr>
          <w:rFonts w:ascii="Arial" w:hAnsi="Arial" w:cs="Arial"/>
          <w:bCs/>
          <w:iCs/>
          <w:color w:val="000000" w:themeColor="text1"/>
          <w:sz w:val="24"/>
          <w:szCs w:val="24"/>
          <w:lang w:bidi="pl-PL"/>
        </w:rPr>
      </w:pPr>
      <w:r w:rsidRPr="00173432">
        <w:rPr>
          <w:rFonts w:ascii="Arial" w:hAnsi="Arial" w:cs="Arial"/>
          <w:bCs/>
          <w:iCs/>
          <w:color w:val="000000" w:themeColor="text1"/>
          <w:sz w:val="24"/>
          <w:szCs w:val="24"/>
          <w:lang w:bidi="pl-PL"/>
        </w:rPr>
        <w:t xml:space="preserve">Nadzór </w:t>
      </w:r>
      <w:r w:rsidR="008D17E0" w:rsidRPr="00173432">
        <w:rPr>
          <w:rFonts w:ascii="Arial" w:hAnsi="Arial" w:cs="Arial"/>
          <w:bCs/>
          <w:iCs/>
          <w:color w:val="000000" w:themeColor="text1"/>
          <w:sz w:val="24"/>
          <w:szCs w:val="24"/>
          <w:lang w:bidi="pl-PL"/>
        </w:rPr>
        <w:t xml:space="preserve">autorski </w:t>
      </w:r>
      <w:r w:rsidRPr="00173432">
        <w:rPr>
          <w:rFonts w:ascii="Arial" w:hAnsi="Arial" w:cs="Arial"/>
          <w:bCs/>
          <w:iCs/>
          <w:color w:val="000000" w:themeColor="text1"/>
          <w:sz w:val="24"/>
          <w:szCs w:val="24"/>
          <w:lang w:bidi="pl-PL"/>
        </w:rPr>
        <w:t>obejmuje branże</w:t>
      </w:r>
      <w:r w:rsidR="008B3010" w:rsidRPr="00173432">
        <w:rPr>
          <w:rFonts w:ascii="Arial" w:hAnsi="Arial" w:cs="Arial"/>
          <w:bCs/>
          <w:iCs/>
          <w:color w:val="000000" w:themeColor="text1"/>
          <w:sz w:val="24"/>
          <w:szCs w:val="24"/>
          <w:lang w:bidi="pl-PL"/>
        </w:rPr>
        <w:t>:</w:t>
      </w:r>
      <w:r w:rsidR="005A1056" w:rsidRPr="00173432">
        <w:rPr>
          <w:rFonts w:ascii="Arial" w:hAnsi="Arial" w:cs="Arial"/>
          <w:bCs/>
          <w:iCs/>
          <w:color w:val="000000" w:themeColor="text1"/>
          <w:sz w:val="24"/>
          <w:szCs w:val="24"/>
          <w:lang w:bidi="pl-PL"/>
        </w:rPr>
        <w:t xml:space="preserve"> </w:t>
      </w:r>
      <w:r w:rsidR="00173432" w:rsidRPr="00173432">
        <w:rPr>
          <w:rFonts w:ascii="Arial" w:eastAsia="Times New Roman" w:hAnsi="Arial" w:cs="Arial"/>
          <w:iCs/>
          <w:color w:val="000000" w:themeColor="text1"/>
          <w:sz w:val="24"/>
          <w:szCs w:val="24"/>
          <w:lang w:eastAsia="pl-PL"/>
        </w:rPr>
        <w:t>architektoniczną</w:t>
      </w:r>
      <w:r w:rsidR="00173432" w:rsidRPr="00173432">
        <w:rPr>
          <w:rFonts w:ascii="Arial" w:eastAsia="Lucida Sans Unicode" w:hAnsi="Arial" w:cs="Arial"/>
          <w:bCs/>
          <w:iCs/>
          <w:color w:val="000000" w:themeColor="text1"/>
          <w:sz w:val="24"/>
          <w:szCs w:val="24"/>
          <w:lang w:eastAsia="ar-SA" w:bidi="pl-PL"/>
        </w:rPr>
        <w:t xml:space="preserve">, </w:t>
      </w:r>
      <w:r w:rsidR="00173432" w:rsidRPr="00173432">
        <w:rPr>
          <w:rFonts w:ascii="Arial" w:eastAsia="Times New Roman" w:hAnsi="Arial" w:cs="Arial"/>
          <w:iCs/>
          <w:color w:val="000000" w:themeColor="text1"/>
          <w:sz w:val="24"/>
          <w:szCs w:val="24"/>
          <w:lang w:eastAsia="pl-PL"/>
        </w:rPr>
        <w:t>konstrukcyjno-budowlaną</w:t>
      </w:r>
      <w:r w:rsidR="00173432" w:rsidRPr="00173432">
        <w:rPr>
          <w:rFonts w:ascii="Arial" w:eastAsia="Lucida Sans Unicode" w:hAnsi="Arial" w:cs="Arial"/>
          <w:bCs/>
          <w:iCs/>
          <w:color w:val="000000" w:themeColor="text1"/>
          <w:sz w:val="24"/>
          <w:szCs w:val="24"/>
          <w:lang w:eastAsia="ar-SA" w:bidi="pl-PL"/>
        </w:rPr>
        <w:t>, instalacyjną w zakresie sieci, instalacji i urządzeń cieplnych, wentylacyjnych, wodociągowych i kanalizacyjnych, instalacyjną w zakresie sieci instalacji i urządzeń elektrycznych i elektroenergetycznych i polega na</w:t>
      </w:r>
      <w:r w:rsidRPr="00173432">
        <w:rPr>
          <w:rFonts w:ascii="Arial" w:hAnsi="Arial" w:cs="Arial"/>
          <w:bCs/>
          <w:iCs/>
          <w:color w:val="000000" w:themeColor="text1"/>
          <w:sz w:val="24"/>
          <w:szCs w:val="24"/>
          <w:lang w:bidi="pl-PL"/>
        </w:rPr>
        <w:t>:</w:t>
      </w:r>
    </w:p>
    <w:p w:rsidR="00745472" w:rsidRPr="00173432" w:rsidRDefault="00173432" w:rsidP="0057758A">
      <w:pPr>
        <w:pStyle w:val="Akapitzlist"/>
        <w:numPr>
          <w:ilvl w:val="0"/>
          <w:numId w:val="21"/>
        </w:numPr>
        <w:spacing w:after="0" w:line="360" w:lineRule="auto"/>
        <w:ind w:left="567" w:hanging="283"/>
        <w:jc w:val="both"/>
        <w:rPr>
          <w:rFonts w:ascii="Arial" w:eastAsia="Arial" w:hAnsi="Arial" w:cs="Times New Roman"/>
          <w:bCs/>
          <w:color w:val="000000" w:themeColor="text1"/>
          <w:sz w:val="24"/>
          <w:szCs w:val="24"/>
        </w:rPr>
      </w:pPr>
      <w:r w:rsidRPr="00173432">
        <w:rPr>
          <w:rFonts w:ascii="Arial" w:eastAsia="Lucida Sans Unicode" w:hAnsi="Arial" w:cs="Arial"/>
          <w:bCs/>
          <w:color w:val="000000" w:themeColor="text1"/>
          <w:sz w:val="24"/>
          <w:szCs w:val="24"/>
          <w:lang w:eastAsia="ar-SA" w:bidi="pl-PL"/>
        </w:rPr>
        <w:t>sporządzaniu zastępczych rozwiązań projektowych (ujawnionych rozbieżności między stanem faktycznym a projektowanym)</w:t>
      </w:r>
      <w:r w:rsidRPr="00173432">
        <w:rPr>
          <w:rFonts w:ascii="Arial" w:eastAsia="Lucida Sans Unicode" w:hAnsi="Arial" w:cs="Arial"/>
          <w:color w:val="000000" w:themeColor="text1"/>
          <w:sz w:val="24"/>
          <w:szCs w:val="24"/>
          <w:lang w:eastAsia="ar-SA" w:bidi="pl-PL"/>
        </w:rPr>
        <w:t xml:space="preserve"> </w:t>
      </w:r>
      <w:r w:rsidRPr="00173432">
        <w:rPr>
          <w:rFonts w:ascii="Arial" w:eastAsia="Lucida Sans Unicode" w:hAnsi="Arial" w:cs="Arial"/>
          <w:bCs/>
          <w:color w:val="000000" w:themeColor="text1"/>
          <w:sz w:val="24"/>
          <w:szCs w:val="24"/>
          <w:lang w:eastAsia="ar-SA" w:bidi="pl-PL"/>
        </w:rPr>
        <w:t>bez dodatkowego wynagrodzenia</w:t>
      </w:r>
      <w:r w:rsidR="00745472" w:rsidRPr="00173432">
        <w:rPr>
          <w:rFonts w:ascii="Arial" w:eastAsia="Arial" w:hAnsi="Arial" w:cs="Times New Roman"/>
          <w:bCs/>
          <w:color w:val="000000" w:themeColor="text1"/>
          <w:sz w:val="24"/>
          <w:szCs w:val="24"/>
        </w:rPr>
        <w:t>,</w:t>
      </w:r>
    </w:p>
    <w:p w:rsidR="00745472" w:rsidRPr="00173432" w:rsidRDefault="00745472" w:rsidP="0057758A">
      <w:pPr>
        <w:pStyle w:val="Akapitzlist"/>
        <w:numPr>
          <w:ilvl w:val="0"/>
          <w:numId w:val="21"/>
        </w:numPr>
        <w:spacing w:before="240" w:after="0" w:line="360" w:lineRule="auto"/>
        <w:ind w:left="567" w:hanging="283"/>
        <w:jc w:val="both"/>
        <w:rPr>
          <w:rFonts w:ascii="Arial" w:eastAsia="Arial" w:hAnsi="Arial" w:cs="Times New Roman"/>
          <w:bCs/>
          <w:color w:val="000000" w:themeColor="text1"/>
          <w:sz w:val="24"/>
          <w:szCs w:val="24"/>
        </w:rPr>
      </w:pPr>
      <w:r w:rsidRPr="00173432">
        <w:rPr>
          <w:rFonts w:ascii="Arial" w:eastAsia="Arial" w:hAnsi="Arial" w:cs="Times New Roman"/>
          <w:bCs/>
          <w:color w:val="000000" w:themeColor="text1"/>
          <w:sz w:val="24"/>
          <w:szCs w:val="24"/>
        </w:rPr>
        <w:t>bieżącym konsultowaniu problemów powstałych w trakcie realizacji projektu,</w:t>
      </w:r>
    </w:p>
    <w:p w:rsidR="00C63FBB" w:rsidRPr="00173432" w:rsidRDefault="00C63FBB" w:rsidP="0057758A">
      <w:pPr>
        <w:numPr>
          <w:ilvl w:val="0"/>
          <w:numId w:val="21"/>
        </w:numPr>
        <w:spacing w:after="0" w:line="360" w:lineRule="auto"/>
        <w:ind w:left="567" w:hanging="283"/>
        <w:jc w:val="both"/>
        <w:rPr>
          <w:rFonts w:ascii="Arial" w:hAnsi="Arial" w:cs="Arial"/>
          <w:color w:val="000000" w:themeColor="text1"/>
          <w:sz w:val="24"/>
          <w:szCs w:val="24"/>
        </w:rPr>
      </w:pPr>
      <w:r w:rsidRPr="00173432">
        <w:rPr>
          <w:rFonts w:ascii="Arial" w:hAnsi="Arial" w:cs="Arial"/>
          <w:color w:val="000000" w:themeColor="text1"/>
          <w:sz w:val="24"/>
          <w:szCs w:val="24"/>
        </w:rPr>
        <w:t>udziale w radach budowy</w:t>
      </w:r>
      <w:r w:rsidR="006C0C71" w:rsidRPr="00173432">
        <w:rPr>
          <w:rFonts w:ascii="Arial" w:hAnsi="Arial" w:cs="Arial"/>
          <w:color w:val="000000" w:themeColor="text1"/>
          <w:sz w:val="24"/>
          <w:szCs w:val="24"/>
        </w:rPr>
        <w:t>,</w:t>
      </w:r>
    </w:p>
    <w:p w:rsidR="00745472" w:rsidRPr="00173432" w:rsidRDefault="00745472" w:rsidP="0057758A">
      <w:pPr>
        <w:numPr>
          <w:ilvl w:val="0"/>
          <w:numId w:val="21"/>
        </w:numPr>
        <w:spacing w:after="0" w:line="360" w:lineRule="auto"/>
        <w:ind w:left="568" w:hanging="284"/>
        <w:jc w:val="both"/>
        <w:rPr>
          <w:rFonts w:ascii="Arial" w:hAnsi="Arial" w:cs="Arial"/>
          <w:color w:val="000000" w:themeColor="text1"/>
          <w:sz w:val="24"/>
          <w:szCs w:val="24"/>
        </w:rPr>
      </w:pPr>
      <w:r w:rsidRPr="00173432">
        <w:rPr>
          <w:rFonts w:ascii="Arial" w:eastAsia="Arial" w:hAnsi="Arial" w:cs="Times New Roman"/>
          <w:bCs/>
          <w:color w:val="000000" w:themeColor="text1"/>
          <w:sz w:val="24"/>
          <w:szCs w:val="24"/>
        </w:rPr>
        <w:t>ocenie poprawności i jakości prowadzonych robót oraz ich zgodność z rozwiązaniami zawartymi w projekcie.</w:t>
      </w:r>
    </w:p>
    <w:p w:rsidR="00E22B23" w:rsidRPr="00E34AE2" w:rsidRDefault="00E22B23" w:rsidP="008D17E0">
      <w:pPr>
        <w:pStyle w:val="Akapitzlist"/>
        <w:numPr>
          <w:ilvl w:val="0"/>
          <w:numId w:val="15"/>
        </w:numPr>
        <w:spacing w:after="0" w:line="360" w:lineRule="auto"/>
        <w:ind w:left="284" w:hanging="284"/>
        <w:contextualSpacing w:val="0"/>
        <w:jc w:val="both"/>
        <w:rPr>
          <w:rFonts w:ascii="Arial" w:eastAsia="Arial" w:hAnsi="Arial" w:cs="Times New Roman"/>
          <w:bCs/>
          <w:color w:val="000000" w:themeColor="text1"/>
          <w:sz w:val="24"/>
          <w:szCs w:val="24"/>
        </w:rPr>
      </w:pPr>
      <w:r w:rsidRPr="00173432">
        <w:rPr>
          <w:rFonts w:ascii="Arial" w:hAnsi="Arial" w:cs="Arial"/>
          <w:color w:val="000000" w:themeColor="text1"/>
          <w:sz w:val="24"/>
          <w:szCs w:val="24"/>
        </w:rPr>
        <w:t>Czynności nadzoru wykonywane będą w miarę potrzeby, na żądanie Zamawiającego zgłoszone z co najmniej 3 dniowym wyprzedze</w:t>
      </w:r>
      <w:r w:rsidR="00C63FBB" w:rsidRPr="00173432">
        <w:rPr>
          <w:rFonts w:ascii="Arial" w:hAnsi="Arial" w:cs="Arial"/>
          <w:color w:val="000000" w:themeColor="text1"/>
          <w:sz w:val="24"/>
          <w:szCs w:val="24"/>
        </w:rPr>
        <w:t>niem w formie pisemnej</w:t>
      </w:r>
      <w:r w:rsidRPr="00173432">
        <w:rPr>
          <w:rFonts w:ascii="Arial" w:hAnsi="Arial" w:cs="Arial"/>
          <w:color w:val="000000" w:themeColor="text1"/>
          <w:sz w:val="24"/>
          <w:szCs w:val="24"/>
        </w:rPr>
        <w:t xml:space="preserve"> lub elektronicznej.</w:t>
      </w:r>
    </w:p>
    <w:p w:rsidR="007F56E8" w:rsidRPr="007F56E8" w:rsidRDefault="00E34AE2" w:rsidP="00334579">
      <w:pPr>
        <w:pStyle w:val="Akapitzlist"/>
        <w:numPr>
          <w:ilvl w:val="0"/>
          <w:numId w:val="15"/>
        </w:numPr>
        <w:spacing w:after="0" w:line="360" w:lineRule="auto"/>
        <w:ind w:left="284" w:hanging="284"/>
        <w:jc w:val="both"/>
        <w:rPr>
          <w:rFonts w:ascii="Arial" w:hAnsi="Arial" w:cs="Arial"/>
          <w:sz w:val="24"/>
          <w:szCs w:val="24"/>
        </w:rPr>
      </w:pPr>
      <w:r w:rsidRPr="007F56E8">
        <w:rPr>
          <w:rFonts w:ascii="Arial" w:hAnsi="Arial" w:cs="Arial"/>
          <w:sz w:val="24"/>
          <w:szCs w:val="24"/>
        </w:rPr>
        <w:t>Zamawiający</w:t>
      </w:r>
      <w:r w:rsidR="007F56E8" w:rsidRPr="007F56E8">
        <w:rPr>
          <w:rFonts w:ascii="Arial" w:hAnsi="Arial" w:cs="Arial"/>
          <w:sz w:val="24"/>
          <w:szCs w:val="24"/>
        </w:rPr>
        <w:t xml:space="preserve"> dopuszcza możliwość </w:t>
      </w:r>
      <w:r w:rsidRPr="007F56E8">
        <w:rPr>
          <w:rFonts w:ascii="Arial" w:hAnsi="Arial" w:cs="Arial"/>
          <w:sz w:val="24"/>
          <w:szCs w:val="24"/>
        </w:rPr>
        <w:t>komunikow</w:t>
      </w:r>
      <w:r w:rsidR="007F56E8" w:rsidRPr="007F56E8">
        <w:rPr>
          <w:rFonts w:ascii="Arial" w:hAnsi="Arial" w:cs="Arial"/>
          <w:sz w:val="24"/>
          <w:szCs w:val="24"/>
        </w:rPr>
        <w:t>ania</w:t>
      </w:r>
      <w:r w:rsidRPr="007F56E8">
        <w:rPr>
          <w:rFonts w:ascii="Arial" w:hAnsi="Arial" w:cs="Arial"/>
          <w:sz w:val="24"/>
          <w:szCs w:val="24"/>
        </w:rPr>
        <w:t xml:space="preserve"> się z Wykonawcą drogą elektroniczną na </w:t>
      </w:r>
      <w:r w:rsidR="007F56E8" w:rsidRPr="007F56E8">
        <w:rPr>
          <w:rFonts w:ascii="Arial" w:hAnsi="Arial" w:cs="Arial"/>
          <w:sz w:val="24"/>
          <w:szCs w:val="24"/>
        </w:rPr>
        <w:t>adres e-mail: ……………………………………………. .</w:t>
      </w:r>
      <w:r w:rsidRPr="007F56E8">
        <w:rPr>
          <w:rFonts w:ascii="Arial" w:hAnsi="Arial" w:cs="Arial"/>
          <w:sz w:val="24"/>
          <w:szCs w:val="24"/>
        </w:rPr>
        <w:t xml:space="preserve"> </w:t>
      </w:r>
    </w:p>
    <w:p w:rsidR="00E34AE2" w:rsidRPr="007F56E8" w:rsidRDefault="00E34AE2" w:rsidP="00334579">
      <w:pPr>
        <w:pStyle w:val="Akapitzlist"/>
        <w:numPr>
          <w:ilvl w:val="0"/>
          <w:numId w:val="15"/>
        </w:numPr>
        <w:spacing w:after="0" w:line="360" w:lineRule="auto"/>
        <w:ind w:left="284" w:hanging="284"/>
        <w:jc w:val="both"/>
        <w:rPr>
          <w:rFonts w:ascii="Arial" w:hAnsi="Arial" w:cs="Arial"/>
          <w:sz w:val="24"/>
          <w:szCs w:val="24"/>
        </w:rPr>
      </w:pPr>
      <w:r w:rsidRPr="007F56E8">
        <w:rPr>
          <w:rFonts w:ascii="Arial" w:hAnsi="Arial" w:cs="Arial"/>
          <w:sz w:val="24"/>
          <w:szCs w:val="24"/>
        </w:rPr>
        <w:t xml:space="preserve">W przypadku zmiany </w:t>
      </w:r>
      <w:r w:rsidR="007F56E8" w:rsidRPr="007F56E8">
        <w:rPr>
          <w:rFonts w:ascii="Arial" w:hAnsi="Arial" w:cs="Arial"/>
          <w:sz w:val="24"/>
          <w:szCs w:val="24"/>
        </w:rPr>
        <w:t xml:space="preserve">adresu </w:t>
      </w:r>
      <w:r w:rsidRPr="007F56E8">
        <w:rPr>
          <w:rFonts w:ascii="Arial" w:hAnsi="Arial" w:cs="Arial"/>
          <w:sz w:val="24"/>
          <w:szCs w:val="24"/>
        </w:rPr>
        <w:t xml:space="preserve">e-mail, Wykonawca </w:t>
      </w:r>
      <w:r w:rsidR="007F56E8" w:rsidRPr="007F56E8">
        <w:rPr>
          <w:rFonts w:ascii="Arial" w:hAnsi="Arial" w:cs="Arial"/>
          <w:sz w:val="24"/>
          <w:szCs w:val="24"/>
        </w:rPr>
        <w:t xml:space="preserve">niezwłocznie </w:t>
      </w:r>
      <w:r w:rsidRPr="007F56E8">
        <w:rPr>
          <w:rFonts w:ascii="Arial" w:hAnsi="Arial" w:cs="Arial"/>
          <w:sz w:val="24"/>
          <w:szCs w:val="24"/>
        </w:rPr>
        <w:t>ma obow</w:t>
      </w:r>
      <w:r w:rsidR="007F56E8" w:rsidRPr="007F56E8">
        <w:rPr>
          <w:rFonts w:ascii="Arial" w:hAnsi="Arial" w:cs="Arial"/>
          <w:sz w:val="24"/>
          <w:szCs w:val="24"/>
        </w:rPr>
        <w:t>iązek powiadomić Zamawiającego</w:t>
      </w:r>
      <w:r w:rsidRPr="007F56E8">
        <w:rPr>
          <w:rFonts w:ascii="Arial" w:hAnsi="Arial" w:cs="Arial"/>
          <w:sz w:val="24"/>
          <w:szCs w:val="24"/>
        </w:rPr>
        <w:t xml:space="preserve"> o zmianie </w:t>
      </w:r>
      <w:r w:rsidR="007F56E8" w:rsidRPr="007F56E8">
        <w:rPr>
          <w:rFonts w:ascii="Arial" w:hAnsi="Arial" w:cs="Arial"/>
          <w:sz w:val="24"/>
          <w:szCs w:val="24"/>
        </w:rPr>
        <w:t xml:space="preserve">adresu </w:t>
      </w:r>
      <w:r w:rsidRPr="007F56E8">
        <w:rPr>
          <w:rFonts w:ascii="Arial" w:hAnsi="Arial" w:cs="Arial"/>
          <w:sz w:val="24"/>
          <w:szCs w:val="24"/>
        </w:rPr>
        <w:t>e-mail.</w:t>
      </w:r>
    </w:p>
    <w:p w:rsidR="00E34AE2" w:rsidRDefault="00E34AE2">
      <w:pPr>
        <w:rPr>
          <w:rFonts w:ascii="Arial" w:hAnsi="Arial" w:cs="Arial"/>
          <w:color w:val="000000" w:themeColor="text1"/>
          <w:sz w:val="24"/>
          <w:szCs w:val="24"/>
        </w:rPr>
      </w:pPr>
      <w:r>
        <w:rPr>
          <w:rFonts w:ascii="Arial" w:hAnsi="Arial" w:cs="Arial"/>
          <w:color w:val="000000" w:themeColor="text1"/>
          <w:sz w:val="24"/>
          <w:szCs w:val="24"/>
        </w:rPr>
        <w:br w:type="page"/>
      </w:r>
    </w:p>
    <w:p w:rsidR="00E22B23" w:rsidRPr="00DB4A7D" w:rsidRDefault="00E22B23" w:rsidP="00E22B23">
      <w:pPr>
        <w:tabs>
          <w:tab w:val="num" w:pos="360"/>
          <w:tab w:val="left" w:pos="420"/>
        </w:tabs>
        <w:spacing w:before="240" w:after="0" w:line="360" w:lineRule="auto"/>
        <w:ind w:left="357" w:hanging="357"/>
        <w:jc w:val="center"/>
        <w:rPr>
          <w:rFonts w:ascii="Arial" w:hAnsi="Arial" w:cs="Arial"/>
          <w:color w:val="000000" w:themeColor="text1"/>
          <w:sz w:val="24"/>
          <w:szCs w:val="24"/>
        </w:rPr>
      </w:pPr>
      <w:r w:rsidRPr="00DB4A7D">
        <w:rPr>
          <w:rFonts w:ascii="Arial" w:hAnsi="Arial" w:cs="Arial"/>
          <w:color w:val="000000" w:themeColor="text1"/>
          <w:sz w:val="24"/>
          <w:szCs w:val="24"/>
        </w:rPr>
        <w:lastRenderedPageBreak/>
        <w:t>§ 3</w:t>
      </w:r>
    </w:p>
    <w:p w:rsidR="00582E59" w:rsidRPr="0000757C" w:rsidRDefault="00E22B23" w:rsidP="0057758A">
      <w:pPr>
        <w:pStyle w:val="Akapitzlist"/>
        <w:numPr>
          <w:ilvl w:val="0"/>
          <w:numId w:val="19"/>
        </w:numPr>
        <w:tabs>
          <w:tab w:val="left" w:pos="284"/>
          <w:tab w:val="left" w:pos="851"/>
          <w:tab w:val="left" w:pos="992"/>
          <w:tab w:val="left" w:pos="1134"/>
        </w:tabs>
        <w:spacing w:after="0" w:line="360" w:lineRule="auto"/>
        <w:ind w:left="284" w:hanging="284"/>
        <w:jc w:val="both"/>
        <w:rPr>
          <w:rFonts w:ascii="Arial" w:eastAsia="Times New Roman" w:hAnsi="Arial" w:cs="Arial"/>
          <w:bCs/>
          <w:color w:val="000000" w:themeColor="text1"/>
          <w:sz w:val="24"/>
          <w:szCs w:val="24"/>
          <w:lang w:eastAsia="pl-PL" w:bidi="pl-PL"/>
        </w:rPr>
      </w:pPr>
      <w:r w:rsidRPr="00444EE3">
        <w:rPr>
          <w:rFonts w:ascii="Arial" w:hAnsi="Arial" w:cs="Arial"/>
          <w:color w:val="000000" w:themeColor="text1"/>
          <w:sz w:val="24"/>
          <w:szCs w:val="24"/>
        </w:rPr>
        <w:t xml:space="preserve">Termin wykonania przedmiotu umowy </w:t>
      </w:r>
      <w:r w:rsidR="007770E9" w:rsidRPr="00444EE3">
        <w:rPr>
          <w:rFonts w:ascii="Arial" w:hAnsi="Arial" w:cs="Arial"/>
          <w:color w:val="000000" w:themeColor="text1"/>
          <w:sz w:val="24"/>
          <w:szCs w:val="24"/>
        </w:rPr>
        <w:t xml:space="preserve">wynosi </w:t>
      </w:r>
      <w:r w:rsidR="00290C14">
        <w:rPr>
          <w:rFonts w:ascii="Arial" w:hAnsi="Arial" w:cs="Arial"/>
          <w:b/>
          <w:color w:val="000000" w:themeColor="text1"/>
          <w:sz w:val="24"/>
          <w:szCs w:val="24"/>
        </w:rPr>
        <w:t>27</w:t>
      </w:r>
      <w:r w:rsidR="006441AE">
        <w:rPr>
          <w:rFonts w:ascii="Arial" w:hAnsi="Arial" w:cs="Arial"/>
          <w:b/>
          <w:color w:val="000000" w:themeColor="text1"/>
          <w:sz w:val="24"/>
          <w:szCs w:val="24"/>
        </w:rPr>
        <w:t>0</w:t>
      </w:r>
      <w:r w:rsidRPr="00444EE3">
        <w:rPr>
          <w:rFonts w:ascii="Arial" w:hAnsi="Arial" w:cs="Arial"/>
          <w:b/>
          <w:color w:val="000000" w:themeColor="text1"/>
          <w:sz w:val="24"/>
          <w:szCs w:val="24"/>
        </w:rPr>
        <w:t xml:space="preserve"> dni</w:t>
      </w:r>
      <w:r w:rsidRPr="00444EE3">
        <w:rPr>
          <w:rFonts w:ascii="Arial" w:hAnsi="Arial" w:cs="Arial"/>
          <w:color w:val="000000" w:themeColor="text1"/>
          <w:sz w:val="24"/>
          <w:szCs w:val="24"/>
        </w:rPr>
        <w:t xml:space="preserve"> </w:t>
      </w:r>
      <w:r w:rsidRPr="00444EE3">
        <w:rPr>
          <w:rFonts w:ascii="Arial" w:hAnsi="Arial" w:cs="Arial"/>
          <w:b/>
          <w:color w:val="000000" w:themeColor="text1"/>
          <w:sz w:val="24"/>
          <w:szCs w:val="24"/>
        </w:rPr>
        <w:t>od dnia zawarcia umowy</w:t>
      </w:r>
      <w:r w:rsidRPr="00444EE3">
        <w:rPr>
          <w:rFonts w:ascii="Arial" w:hAnsi="Arial" w:cs="Arial"/>
          <w:color w:val="000000" w:themeColor="text1"/>
          <w:sz w:val="24"/>
          <w:szCs w:val="24"/>
        </w:rPr>
        <w:t xml:space="preserve">, </w:t>
      </w:r>
      <w:r w:rsidRPr="0000757C">
        <w:rPr>
          <w:rFonts w:ascii="Arial" w:hAnsi="Arial" w:cs="Arial"/>
          <w:color w:val="000000" w:themeColor="text1"/>
          <w:sz w:val="24"/>
          <w:szCs w:val="24"/>
        </w:rPr>
        <w:t xml:space="preserve">tj. do dnia </w:t>
      </w:r>
      <w:r w:rsidR="001074BD" w:rsidRPr="0000757C">
        <w:rPr>
          <w:rFonts w:ascii="Arial" w:hAnsi="Arial" w:cs="Arial"/>
          <w:color w:val="000000" w:themeColor="text1"/>
          <w:sz w:val="24"/>
          <w:szCs w:val="24"/>
        </w:rPr>
        <w:t>………………….</w:t>
      </w:r>
      <w:r w:rsidR="007770E9" w:rsidRPr="0000757C">
        <w:rPr>
          <w:rFonts w:ascii="Arial" w:hAnsi="Arial" w:cs="Arial"/>
          <w:color w:val="000000" w:themeColor="text1"/>
          <w:sz w:val="24"/>
          <w:szCs w:val="24"/>
        </w:rPr>
        <w:t>(zgodnie z ofertą)</w:t>
      </w:r>
      <w:r w:rsidR="00582E59" w:rsidRPr="0000757C">
        <w:rPr>
          <w:rFonts w:ascii="Arial" w:hAnsi="Arial" w:cs="Arial"/>
          <w:color w:val="000000" w:themeColor="text1"/>
          <w:sz w:val="24"/>
          <w:szCs w:val="24"/>
        </w:rPr>
        <w:t xml:space="preserve"> z zastrzeżeniem ust. 2</w:t>
      </w:r>
      <w:r w:rsidR="00EA7057">
        <w:rPr>
          <w:rFonts w:ascii="Arial" w:hAnsi="Arial" w:cs="Arial"/>
          <w:color w:val="000000" w:themeColor="text1"/>
          <w:sz w:val="24"/>
          <w:szCs w:val="24"/>
        </w:rPr>
        <w:t>, 3 i 4</w:t>
      </w:r>
      <w:r w:rsidR="00582E59" w:rsidRPr="0000757C">
        <w:rPr>
          <w:rFonts w:ascii="Arial" w:hAnsi="Arial" w:cs="Arial"/>
          <w:color w:val="000000" w:themeColor="text1"/>
          <w:sz w:val="24"/>
          <w:szCs w:val="24"/>
        </w:rPr>
        <w:t>.</w:t>
      </w:r>
    </w:p>
    <w:p w:rsidR="002F5FAC" w:rsidRPr="00B57948" w:rsidRDefault="002F5FAC" w:rsidP="002F5FAC">
      <w:pPr>
        <w:pStyle w:val="Akapitzlist"/>
        <w:numPr>
          <w:ilvl w:val="0"/>
          <w:numId w:val="19"/>
        </w:numPr>
        <w:tabs>
          <w:tab w:val="left" w:pos="284"/>
          <w:tab w:val="left" w:pos="851"/>
          <w:tab w:val="left" w:pos="992"/>
          <w:tab w:val="left" w:pos="1134"/>
        </w:tabs>
        <w:spacing w:after="0" w:line="360" w:lineRule="auto"/>
        <w:ind w:left="284" w:hanging="284"/>
        <w:jc w:val="both"/>
        <w:rPr>
          <w:rFonts w:ascii="Arial" w:eastAsia="Times New Roman" w:hAnsi="Arial" w:cs="Arial"/>
          <w:bCs/>
          <w:sz w:val="24"/>
          <w:szCs w:val="24"/>
          <w:lang w:eastAsia="pl-PL" w:bidi="pl-PL"/>
        </w:rPr>
      </w:pPr>
      <w:r w:rsidRPr="0000757C">
        <w:rPr>
          <w:rFonts w:ascii="Arial" w:eastAsia="Times New Roman" w:hAnsi="Arial" w:cs="Arial"/>
          <w:bCs/>
          <w:color w:val="000000" w:themeColor="text1"/>
          <w:sz w:val="24"/>
          <w:szCs w:val="24"/>
          <w:lang w:eastAsia="pl-PL" w:bidi="pl-PL"/>
        </w:rPr>
        <w:t xml:space="preserve">Termin przedstawienia wstępnej koncepcji, o której mowa w </w:t>
      </w:r>
      <w:r w:rsidRPr="00B57948">
        <w:rPr>
          <w:rFonts w:ascii="Arial" w:hAnsi="Arial" w:cs="Arial"/>
          <w:sz w:val="24"/>
          <w:szCs w:val="24"/>
        </w:rPr>
        <w:t xml:space="preserve">§ 2 ust. 1 pkt </w:t>
      </w:r>
      <w:r>
        <w:rPr>
          <w:rFonts w:ascii="Arial" w:hAnsi="Arial" w:cs="Arial"/>
          <w:sz w:val="24"/>
          <w:szCs w:val="24"/>
        </w:rPr>
        <w:t>6</w:t>
      </w:r>
      <w:r w:rsidRPr="00B57948">
        <w:rPr>
          <w:rFonts w:ascii="Arial" w:hAnsi="Arial" w:cs="Arial"/>
          <w:sz w:val="24"/>
          <w:szCs w:val="24"/>
        </w:rPr>
        <w:t xml:space="preserve"> umowy</w:t>
      </w:r>
      <w:r w:rsidRPr="00B57948">
        <w:rPr>
          <w:rFonts w:ascii="Arial" w:eastAsia="Lucida Sans Unicode" w:hAnsi="Arial" w:cs="Arial"/>
          <w:sz w:val="24"/>
          <w:szCs w:val="24"/>
          <w:lang w:eastAsia="ar-SA" w:bidi="pl-PL"/>
        </w:rPr>
        <w:t xml:space="preserve"> </w:t>
      </w:r>
      <w:r w:rsidRPr="00B57948">
        <w:rPr>
          <w:rFonts w:ascii="Arial" w:eastAsia="Lucida Sans Unicode" w:hAnsi="Arial" w:cs="Arial"/>
          <w:b/>
          <w:sz w:val="24"/>
          <w:szCs w:val="24"/>
          <w:lang w:eastAsia="ar-SA" w:bidi="pl-PL"/>
        </w:rPr>
        <w:t xml:space="preserve">do </w:t>
      </w:r>
      <w:r>
        <w:rPr>
          <w:rFonts w:ascii="Arial" w:eastAsia="Lucida Sans Unicode" w:hAnsi="Arial" w:cs="Arial"/>
          <w:b/>
          <w:sz w:val="24"/>
          <w:szCs w:val="24"/>
          <w:lang w:eastAsia="ar-SA" w:bidi="pl-PL"/>
        </w:rPr>
        <w:t>14</w:t>
      </w:r>
      <w:r w:rsidRPr="00B57948">
        <w:rPr>
          <w:rFonts w:ascii="Arial" w:eastAsia="Lucida Sans Unicode" w:hAnsi="Arial" w:cs="Arial"/>
          <w:b/>
          <w:sz w:val="24"/>
          <w:szCs w:val="24"/>
          <w:lang w:eastAsia="ar-SA" w:bidi="pl-PL"/>
        </w:rPr>
        <w:t xml:space="preserve"> dni od dnia zawarcia umowy </w:t>
      </w:r>
      <w:r w:rsidRPr="00B57948">
        <w:rPr>
          <w:rFonts w:ascii="Arial" w:hAnsi="Arial" w:cs="Arial"/>
          <w:sz w:val="24"/>
          <w:szCs w:val="24"/>
        </w:rPr>
        <w:t>(zgodnie z ofertą), tj. do dnia ………………. .</w:t>
      </w:r>
    </w:p>
    <w:p w:rsidR="00582E59" w:rsidRPr="0087236B" w:rsidRDefault="002F5FAC" w:rsidP="002F5FAC">
      <w:pPr>
        <w:pStyle w:val="Akapitzlist"/>
        <w:numPr>
          <w:ilvl w:val="0"/>
          <w:numId w:val="19"/>
        </w:numPr>
        <w:tabs>
          <w:tab w:val="left" w:pos="284"/>
          <w:tab w:val="left" w:pos="851"/>
          <w:tab w:val="left" w:pos="992"/>
          <w:tab w:val="left" w:pos="1134"/>
        </w:tabs>
        <w:spacing w:after="0" w:line="360" w:lineRule="auto"/>
        <w:ind w:left="284" w:hanging="284"/>
        <w:jc w:val="both"/>
        <w:rPr>
          <w:rFonts w:ascii="Arial" w:eastAsia="Times New Roman" w:hAnsi="Arial" w:cs="Arial"/>
          <w:bCs/>
          <w:sz w:val="24"/>
          <w:szCs w:val="24"/>
          <w:lang w:eastAsia="pl-PL" w:bidi="pl-PL"/>
        </w:rPr>
      </w:pPr>
      <w:r w:rsidRPr="00B57948">
        <w:rPr>
          <w:rFonts w:ascii="Arial" w:eastAsia="Calibri" w:hAnsi="Arial" w:cs="Arial"/>
          <w:bCs/>
          <w:sz w:val="24"/>
          <w:szCs w:val="24"/>
          <w:lang w:eastAsia="pl-PL" w:bidi="pl-PL"/>
        </w:rPr>
        <w:t xml:space="preserve">Termin przedstawienia </w:t>
      </w:r>
      <w:r w:rsidRPr="00B57948">
        <w:rPr>
          <w:rFonts w:ascii="Arial" w:eastAsia="Times New Roman" w:hAnsi="Arial" w:cs="Arial"/>
          <w:bCs/>
          <w:sz w:val="24"/>
          <w:szCs w:val="24"/>
          <w:lang w:eastAsia="pl-PL"/>
        </w:rPr>
        <w:t xml:space="preserve">sporządzonej koncepcji, o której mowa </w:t>
      </w:r>
      <w:r w:rsidRPr="00B57948">
        <w:rPr>
          <w:rFonts w:ascii="Arial" w:hAnsi="Arial" w:cs="Arial"/>
          <w:sz w:val="24"/>
          <w:szCs w:val="24"/>
        </w:rPr>
        <w:t xml:space="preserve">w § 2 ust. 1 pkt </w:t>
      </w:r>
      <w:r>
        <w:rPr>
          <w:rFonts w:ascii="Arial" w:hAnsi="Arial" w:cs="Arial"/>
          <w:sz w:val="24"/>
          <w:szCs w:val="24"/>
        </w:rPr>
        <w:t>7</w:t>
      </w:r>
      <w:r w:rsidRPr="00B57948">
        <w:rPr>
          <w:rFonts w:ascii="Arial" w:hAnsi="Arial" w:cs="Arial"/>
          <w:sz w:val="24"/>
          <w:szCs w:val="24"/>
        </w:rPr>
        <w:t xml:space="preserve"> </w:t>
      </w:r>
      <w:r w:rsidRPr="0000757C">
        <w:rPr>
          <w:rFonts w:ascii="Arial" w:hAnsi="Arial" w:cs="Arial"/>
          <w:color w:val="000000" w:themeColor="text1"/>
          <w:sz w:val="24"/>
          <w:szCs w:val="24"/>
        </w:rPr>
        <w:t>umowy</w:t>
      </w:r>
      <w:r w:rsidRPr="0000757C">
        <w:rPr>
          <w:rFonts w:ascii="Arial" w:eastAsia="Lucida Sans Unicode" w:hAnsi="Arial" w:cs="Arial"/>
          <w:color w:val="000000" w:themeColor="text1"/>
          <w:sz w:val="24"/>
          <w:szCs w:val="24"/>
          <w:lang w:eastAsia="ar-SA" w:bidi="pl-PL"/>
        </w:rPr>
        <w:t xml:space="preserve"> do </w:t>
      </w:r>
      <w:r w:rsidRPr="0000757C">
        <w:rPr>
          <w:rFonts w:ascii="Arial" w:eastAsia="Lucida Sans Unicode" w:hAnsi="Arial" w:cs="Arial"/>
          <w:b/>
          <w:color w:val="000000" w:themeColor="text1"/>
          <w:sz w:val="24"/>
          <w:szCs w:val="24"/>
          <w:lang w:eastAsia="ar-SA" w:bidi="pl-PL"/>
        </w:rPr>
        <w:t xml:space="preserve">…… </w:t>
      </w:r>
      <w:r w:rsidRPr="0000757C">
        <w:rPr>
          <w:rFonts w:ascii="Arial" w:eastAsia="Lucida Sans Unicode" w:hAnsi="Arial" w:cs="Arial"/>
          <w:color w:val="000000" w:themeColor="text1"/>
          <w:sz w:val="24"/>
          <w:szCs w:val="24"/>
          <w:lang w:eastAsia="ar-SA" w:bidi="pl-PL"/>
        </w:rPr>
        <w:t xml:space="preserve">dni od dnia zawarcia umowy </w:t>
      </w:r>
      <w:r w:rsidRPr="0000757C">
        <w:rPr>
          <w:rFonts w:ascii="Arial" w:hAnsi="Arial" w:cs="Arial"/>
          <w:color w:val="000000" w:themeColor="text1"/>
          <w:sz w:val="24"/>
          <w:szCs w:val="24"/>
        </w:rPr>
        <w:t>(zgodnie z ofertą), tj. do dnia ………………….</w:t>
      </w:r>
      <w:r w:rsidR="007770E9" w:rsidRPr="00965609">
        <w:rPr>
          <w:rFonts w:ascii="Arial" w:hAnsi="Arial" w:cs="Arial"/>
          <w:color w:val="000000" w:themeColor="text1"/>
          <w:sz w:val="24"/>
          <w:szCs w:val="24"/>
        </w:rPr>
        <w:t>.</w:t>
      </w:r>
      <w:r w:rsidR="001E5449">
        <w:rPr>
          <w:rFonts w:ascii="Arial" w:hAnsi="Arial" w:cs="Arial"/>
          <w:color w:val="000000" w:themeColor="text1"/>
          <w:sz w:val="24"/>
          <w:szCs w:val="24"/>
        </w:rPr>
        <w:t xml:space="preserve"> .</w:t>
      </w:r>
    </w:p>
    <w:p w:rsidR="0087236B" w:rsidRPr="00EF5884" w:rsidRDefault="0087236B" w:rsidP="00EF5884">
      <w:pPr>
        <w:pStyle w:val="Akapitzlist"/>
        <w:numPr>
          <w:ilvl w:val="0"/>
          <w:numId w:val="19"/>
        </w:numPr>
        <w:tabs>
          <w:tab w:val="left" w:pos="284"/>
          <w:tab w:val="left" w:pos="851"/>
          <w:tab w:val="left" w:pos="992"/>
          <w:tab w:val="left" w:pos="1134"/>
        </w:tabs>
        <w:spacing w:after="0" w:line="360" w:lineRule="auto"/>
        <w:ind w:left="284" w:hanging="284"/>
        <w:jc w:val="both"/>
        <w:rPr>
          <w:rFonts w:ascii="Arial" w:eastAsia="Times New Roman" w:hAnsi="Arial" w:cs="Arial"/>
          <w:bCs/>
          <w:sz w:val="24"/>
          <w:szCs w:val="24"/>
          <w:lang w:eastAsia="pl-PL" w:bidi="pl-PL"/>
        </w:rPr>
      </w:pPr>
      <w:r>
        <w:rPr>
          <w:rFonts w:ascii="Arial" w:eastAsia="Times New Roman" w:hAnsi="Arial" w:cs="Arial"/>
          <w:bCs/>
          <w:sz w:val="24"/>
          <w:szCs w:val="24"/>
          <w:lang w:eastAsia="pl-PL" w:bidi="pl-PL"/>
        </w:rPr>
        <w:t xml:space="preserve">Termin </w:t>
      </w:r>
      <w:r w:rsidRPr="0087236B">
        <w:rPr>
          <w:rFonts w:ascii="Arial" w:eastAsia="Times New Roman" w:hAnsi="Arial" w:cs="Arial"/>
          <w:bCs/>
          <w:sz w:val="24"/>
          <w:szCs w:val="24"/>
          <w:lang w:eastAsia="pl-PL" w:bidi="pl-PL"/>
        </w:rPr>
        <w:t>przedstawieni</w:t>
      </w:r>
      <w:r>
        <w:rPr>
          <w:rFonts w:ascii="Arial" w:eastAsia="Times New Roman" w:hAnsi="Arial" w:cs="Arial"/>
          <w:bCs/>
          <w:sz w:val="24"/>
          <w:szCs w:val="24"/>
          <w:lang w:eastAsia="pl-PL" w:bidi="pl-PL"/>
        </w:rPr>
        <w:t>a</w:t>
      </w:r>
      <w:r w:rsidRPr="0087236B">
        <w:rPr>
          <w:rFonts w:ascii="Arial" w:eastAsia="Times New Roman" w:hAnsi="Arial" w:cs="Arial"/>
          <w:bCs/>
          <w:sz w:val="24"/>
          <w:szCs w:val="24"/>
          <w:lang w:eastAsia="pl-PL" w:bidi="pl-PL"/>
        </w:rPr>
        <w:t xml:space="preserve"> do weryfikacji i akceptacji wniosku o wydanie pozwolenia na budowę / zgłoszenia zamiaru wykonania robót budowlanych wraz z kompletnym projektem zagospodarowania terenu, projektem architektoniczno-budowlanym i załącznikami formalno-</w:t>
      </w:r>
      <w:r w:rsidRPr="00E34AE2">
        <w:rPr>
          <w:rFonts w:ascii="Arial" w:eastAsia="Times New Roman" w:hAnsi="Arial" w:cs="Arial"/>
          <w:bCs/>
          <w:sz w:val="24"/>
          <w:szCs w:val="24"/>
          <w:lang w:eastAsia="pl-PL" w:bidi="pl-PL"/>
        </w:rPr>
        <w:t>prawnymi</w:t>
      </w:r>
      <w:r w:rsidR="008F4285" w:rsidRPr="00E34AE2">
        <w:rPr>
          <w:rFonts w:ascii="Arial" w:eastAsia="Times New Roman" w:hAnsi="Arial" w:cs="Arial"/>
          <w:bCs/>
          <w:sz w:val="24"/>
          <w:szCs w:val="24"/>
          <w:lang w:eastAsia="pl-PL" w:bidi="pl-PL"/>
        </w:rPr>
        <w:t>,</w:t>
      </w:r>
      <w:r w:rsidRPr="00E34AE2">
        <w:rPr>
          <w:rFonts w:ascii="Arial" w:eastAsia="Times New Roman" w:hAnsi="Arial" w:cs="Arial"/>
          <w:bCs/>
          <w:sz w:val="24"/>
          <w:szCs w:val="24"/>
          <w:lang w:eastAsia="pl-PL" w:bidi="pl-PL"/>
        </w:rPr>
        <w:t xml:space="preserve"> o który</w:t>
      </w:r>
      <w:r w:rsidR="00E26FFB" w:rsidRPr="00E34AE2">
        <w:rPr>
          <w:rFonts w:ascii="Arial" w:eastAsia="Times New Roman" w:hAnsi="Arial" w:cs="Arial"/>
          <w:bCs/>
          <w:sz w:val="24"/>
          <w:szCs w:val="24"/>
          <w:lang w:eastAsia="pl-PL" w:bidi="pl-PL"/>
        </w:rPr>
        <w:t>ch</w:t>
      </w:r>
      <w:r w:rsidRPr="00E34AE2">
        <w:rPr>
          <w:rFonts w:ascii="Arial" w:eastAsia="Times New Roman" w:hAnsi="Arial" w:cs="Arial"/>
          <w:bCs/>
          <w:sz w:val="24"/>
          <w:szCs w:val="24"/>
          <w:lang w:eastAsia="pl-PL" w:bidi="pl-PL"/>
        </w:rPr>
        <w:t xml:space="preserve"> mowa w </w:t>
      </w:r>
      <w:r w:rsidRPr="00E34AE2">
        <w:rPr>
          <w:rFonts w:ascii="Arial" w:hAnsi="Arial" w:cs="Arial"/>
          <w:sz w:val="24"/>
          <w:szCs w:val="24"/>
        </w:rPr>
        <w:t xml:space="preserve">§ 2 ust. 1 </w:t>
      </w:r>
      <w:r w:rsidRPr="00B57948">
        <w:rPr>
          <w:rFonts w:ascii="Arial" w:hAnsi="Arial" w:cs="Arial"/>
          <w:sz w:val="24"/>
          <w:szCs w:val="24"/>
        </w:rPr>
        <w:t xml:space="preserve">pkt </w:t>
      </w:r>
      <w:r>
        <w:rPr>
          <w:rFonts w:ascii="Arial" w:hAnsi="Arial" w:cs="Arial"/>
          <w:sz w:val="24"/>
          <w:szCs w:val="24"/>
        </w:rPr>
        <w:t>12</w:t>
      </w:r>
      <w:r>
        <w:rPr>
          <w:rFonts w:ascii="Arial" w:eastAsia="Times New Roman" w:hAnsi="Arial" w:cs="Arial"/>
          <w:bCs/>
          <w:sz w:val="24"/>
          <w:szCs w:val="24"/>
          <w:lang w:eastAsia="pl-PL" w:bidi="pl-PL"/>
        </w:rPr>
        <w:t>,</w:t>
      </w:r>
      <w:r w:rsidR="00DB4A7D">
        <w:rPr>
          <w:rFonts w:ascii="Arial" w:eastAsia="Times New Roman" w:hAnsi="Arial" w:cs="Arial"/>
          <w:bCs/>
          <w:sz w:val="24"/>
          <w:szCs w:val="24"/>
          <w:lang w:eastAsia="pl-PL" w:bidi="pl-PL"/>
        </w:rPr>
        <w:t xml:space="preserve"> </w:t>
      </w:r>
      <w:r w:rsidRPr="0087236B">
        <w:rPr>
          <w:rFonts w:ascii="Arial" w:eastAsia="Times New Roman" w:hAnsi="Arial" w:cs="Arial"/>
          <w:bCs/>
          <w:sz w:val="24"/>
          <w:szCs w:val="24"/>
          <w:lang w:eastAsia="pl-PL" w:bidi="pl-PL"/>
        </w:rPr>
        <w:t xml:space="preserve">w terminie nie krótszym </w:t>
      </w:r>
      <w:r w:rsidR="00B40142">
        <w:rPr>
          <w:rFonts w:ascii="Arial" w:eastAsia="Times New Roman" w:hAnsi="Arial" w:cs="Arial"/>
          <w:bCs/>
          <w:sz w:val="24"/>
          <w:szCs w:val="24"/>
          <w:lang w:eastAsia="pl-PL" w:bidi="pl-PL"/>
        </w:rPr>
        <w:t xml:space="preserve">niż </w:t>
      </w:r>
      <w:r w:rsidR="00B40142">
        <w:rPr>
          <w:rFonts w:ascii="Arial" w:eastAsia="Lucida Sans Unicode" w:hAnsi="Arial" w:cs="Arial"/>
          <w:color w:val="000000" w:themeColor="text1"/>
          <w:sz w:val="24"/>
          <w:szCs w:val="24"/>
          <w:lang w:eastAsia="ar-SA" w:bidi="pl-PL"/>
        </w:rPr>
        <w:t>na</w:t>
      </w:r>
      <w:r w:rsidR="00B40142" w:rsidRPr="0087493D">
        <w:rPr>
          <w:rFonts w:ascii="Arial" w:eastAsia="Lucida Sans Unicode" w:hAnsi="Arial" w:cs="Arial"/>
          <w:color w:val="000000" w:themeColor="text1"/>
          <w:sz w:val="24"/>
          <w:szCs w:val="24"/>
          <w:lang w:eastAsia="ar-SA" w:bidi="pl-PL"/>
        </w:rPr>
        <w:t xml:space="preserve"> 80 dni </w:t>
      </w:r>
      <w:r w:rsidR="00B40142">
        <w:rPr>
          <w:rFonts w:ascii="Arial" w:eastAsia="Lucida Sans Unicode" w:hAnsi="Arial" w:cs="Arial"/>
          <w:color w:val="000000" w:themeColor="text1"/>
          <w:sz w:val="24"/>
          <w:szCs w:val="24"/>
          <w:lang w:eastAsia="ar-SA" w:bidi="pl-PL"/>
        </w:rPr>
        <w:t>przed upływem terminu realizacji umowy</w:t>
      </w:r>
      <w:r w:rsidR="00DB4A7D">
        <w:rPr>
          <w:rFonts w:ascii="Arial" w:eastAsia="Times New Roman" w:hAnsi="Arial" w:cs="Arial"/>
          <w:bCs/>
          <w:sz w:val="24"/>
          <w:szCs w:val="24"/>
          <w:lang w:eastAsia="pl-PL" w:bidi="pl-PL"/>
        </w:rPr>
        <w:t>.</w:t>
      </w:r>
    </w:p>
    <w:p w:rsidR="00E22B23" w:rsidRPr="00444EE3" w:rsidRDefault="00E22B23" w:rsidP="00805C34">
      <w:pPr>
        <w:pStyle w:val="Akapitzlist"/>
        <w:tabs>
          <w:tab w:val="left" w:pos="567"/>
          <w:tab w:val="left" w:pos="709"/>
          <w:tab w:val="left" w:pos="851"/>
          <w:tab w:val="left" w:pos="992"/>
          <w:tab w:val="left" w:pos="1134"/>
        </w:tabs>
        <w:spacing w:before="240" w:after="0" w:line="360" w:lineRule="auto"/>
        <w:ind w:left="357"/>
        <w:contextualSpacing w:val="0"/>
        <w:jc w:val="center"/>
        <w:rPr>
          <w:rFonts w:ascii="Arial" w:hAnsi="Arial" w:cs="Arial"/>
          <w:color w:val="000000" w:themeColor="text1"/>
          <w:sz w:val="24"/>
          <w:szCs w:val="24"/>
        </w:rPr>
      </w:pPr>
      <w:r w:rsidRPr="00444EE3">
        <w:rPr>
          <w:rFonts w:ascii="Arial" w:hAnsi="Arial" w:cs="Arial"/>
          <w:color w:val="000000" w:themeColor="text1"/>
          <w:sz w:val="24"/>
          <w:szCs w:val="24"/>
        </w:rPr>
        <w:t>§ 4</w:t>
      </w:r>
    </w:p>
    <w:p w:rsidR="008F515F" w:rsidRPr="0087236B" w:rsidRDefault="00E22B23" w:rsidP="0087236B">
      <w:pPr>
        <w:pStyle w:val="Akapitzlist"/>
        <w:numPr>
          <w:ilvl w:val="0"/>
          <w:numId w:val="22"/>
        </w:numPr>
        <w:tabs>
          <w:tab w:val="left" w:pos="284"/>
        </w:tabs>
        <w:spacing w:after="0" w:line="360" w:lineRule="auto"/>
        <w:ind w:left="426" w:hanging="426"/>
        <w:jc w:val="both"/>
        <w:rPr>
          <w:rFonts w:ascii="Arial" w:hAnsi="Arial" w:cs="Arial"/>
          <w:color w:val="000000" w:themeColor="text1"/>
          <w:sz w:val="24"/>
          <w:szCs w:val="24"/>
        </w:rPr>
      </w:pPr>
      <w:r w:rsidRPr="00444EE3">
        <w:rPr>
          <w:rFonts w:ascii="Arial" w:hAnsi="Arial" w:cs="Arial"/>
          <w:color w:val="000000" w:themeColor="text1"/>
          <w:sz w:val="24"/>
          <w:szCs w:val="24"/>
        </w:rPr>
        <w:t>Za wykonanie przedmiotu umowy Zamawiający zapłaci Wykonawcy wynagrodzenie ryczałtowe.</w:t>
      </w:r>
    </w:p>
    <w:p w:rsidR="00E22B23" w:rsidRPr="00444EE3" w:rsidRDefault="00E22B23" w:rsidP="0057758A">
      <w:pPr>
        <w:pStyle w:val="Akapitzlist"/>
        <w:numPr>
          <w:ilvl w:val="0"/>
          <w:numId w:val="22"/>
        </w:numPr>
        <w:tabs>
          <w:tab w:val="left" w:pos="284"/>
        </w:tabs>
        <w:spacing w:after="0" w:line="360" w:lineRule="auto"/>
        <w:ind w:left="426" w:hanging="426"/>
        <w:jc w:val="both"/>
        <w:rPr>
          <w:rFonts w:ascii="Arial" w:hAnsi="Arial" w:cs="Arial"/>
          <w:color w:val="000000" w:themeColor="text1"/>
          <w:sz w:val="24"/>
          <w:szCs w:val="24"/>
        </w:rPr>
      </w:pPr>
      <w:r w:rsidRPr="00444EE3">
        <w:rPr>
          <w:rFonts w:ascii="Arial" w:hAnsi="Arial" w:cs="Arial"/>
          <w:color w:val="000000" w:themeColor="text1"/>
          <w:sz w:val="24"/>
          <w:szCs w:val="24"/>
        </w:rPr>
        <w:t xml:space="preserve">Wynagrodzenie, o którym mowa w ust. 1 wynosi brutto: ……………….… zł </w:t>
      </w:r>
    </w:p>
    <w:p w:rsidR="00E22B23" w:rsidRPr="00444EE3" w:rsidRDefault="00E22B23" w:rsidP="00E22B23">
      <w:pPr>
        <w:tabs>
          <w:tab w:val="left" w:pos="284"/>
        </w:tabs>
        <w:spacing w:after="0" w:line="360" w:lineRule="auto"/>
        <w:ind w:left="284"/>
        <w:jc w:val="both"/>
        <w:rPr>
          <w:rFonts w:ascii="Arial" w:hAnsi="Arial" w:cs="Arial"/>
          <w:color w:val="000000" w:themeColor="text1"/>
          <w:sz w:val="24"/>
          <w:szCs w:val="24"/>
        </w:rPr>
      </w:pPr>
      <w:r w:rsidRPr="00444EE3">
        <w:rPr>
          <w:rFonts w:ascii="Arial" w:hAnsi="Arial" w:cs="Arial"/>
          <w:color w:val="000000" w:themeColor="text1"/>
          <w:sz w:val="24"/>
          <w:szCs w:val="24"/>
        </w:rPr>
        <w:t>(słownie:……………………………………….…………).</w:t>
      </w:r>
    </w:p>
    <w:p w:rsidR="00EE6051" w:rsidRPr="002D3588" w:rsidRDefault="00E22B23" w:rsidP="0057758A">
      <w:pPr>
        <w:pStyle w:val="Akapitzlist"/>
        <w:numPr>
          <w:ilvl w:val="0"/>
          <w:numId w:val="22"/>
        </w:numPr>
        <w:tabs>
          <w:tab w:val="left" w:pos="284"/>
        </w:tabs>
        <w:spacing w:after="0" w:line="360" w:lineRule="auto"/>
        <w:ind w:left="284" w:hanging="284"/>
        <w:jc w:val="both"/>
        <w:rPr>
          <w:rFonts w:ascii="Arial" w:hAnsi="Arial" w:cs="Arial"/>
          <w:sz w:val="24"/>
          <w:szCs w:val="24"/>
        </w:rPr>
      </w:pPr>
      <w:r w:rsidRPr="002D3588">
        <w:rPr>
          <w:rFonts w:ascii="Arial" w:hAnsi="Arial" w:cs="Arial"/>
          <w:sz w:val="24"/>
          <w:szCs w:val="24"/>
        </w:rPr>
        <w:t>Wynagrodzenie nie podlega zmianie i waloryzacji do końca realizacji umowy, z </w:t>
      </w:r>
      <w:r w:rsidRPr="002D3588">
        <w:rPr>
          <w:rFonts w:ascii="Arial" w:hAnsi="Arial" w:cs="Arial"/>
          <w:color w:val="000000" w:themeColor="text1"/>
          <w:sz w:val="24"/>
          <w:szCs w:val="24"/>
        </w:rPr>
        <w:t xml:space="preserve">zastrzeżeniem </w:t>
      </w:r>
      <w:r w:rsidR="00375CE4">
        <w:rPr>
          <w:rFonts w:ascii="Arial" w:hAnsi="Arial" w:cs="Arial"/>
          <w:color w:val="000000" w:themeColor="text1"/>
          <w:sz w:val="24"/>
          <w:szCs w:val="24"/>
        </w:rPr>
        <w:t>§ 14</w:t>
      </w:r>
      <w:r w:rsidR="00A17DD2" w:rsidRPr="002D3588">
        <w:rPr>
          <w:rFonts w:ascii="Arial" w:hAnsi="Arial" w:cs="Arial"/>
          <w:color w:val="000000" w:themeColor="text1"/>
          <w:sz w:val="24"/>
          <w:szCs w:val="24"/>
        </w:rPr>
        <w:t xml:space="preserve"> </w:t>
      </w:r>
      <w:r w:rsidR="00742286">
        <w:rPr>
          <w:rFonts w:ascii="Arial" w:hAnsi="Arial" w:cs="Arial"/>
          <w:color w:val="000000" w:themeColor="text1"/>
          <w:sz w:val="24"/>
          <w:szCs w:val="24"/>
        </w:rPr>
        <w:t xml:space="preserve">i § 15 </w:t>
      </w:r>
      <w:r w:rsidR="00A17DD2" w:rsidRPr="002D3588">
        <w:rPr>
          <w:rFonts w:ascii="Arial" w:hAnsi="Arial" w:cs="Arial"/>
          <w:color w:val="000000" w:themeColor="text1"/>
          <w:sz w:val="24"/>
          <w:szCs w:val="24"/>
        </w:rPr>
        <w:t>umowy.</w:t>
      </w:r>
    </w:p>
    <w:p w:rsidR="00E22B23" w:rsidRPr="00805C34" w:rsidRDefault="00E22B23" w:rsidP="00E22B23">
      <w:pPr>
        <w:tabs>
          <w:tab w:val="num" w:pos="360"/>
          <w:tab w:val="left" w:pos="420"/>
        </w:tabs>
        <w:spacing w:before="240" w:after="0" w:line="360" w:lineRule="auto"/>
        <w:ind w:left="357" w:hanging="357"/>
        <w:jc w:val="center"/>
        <w:rPr>
          <w:rFonts w:ascii="Arial" w:hAnsi="Arial" w:cs="Arial"/>
          <w:sz w:val="24"/>
          <w:szCs w:val="24"/>
        </w:rPr>
      </w:pPr>
      <w:r w:rsidRPr="00805C34">
        <w:rPr>
          <w:rFonts w:ascii="Arial" w:hAnsi="Arial" w:cs="Arial"/>
          <w:sz w:val="24"/>
          <w:szCs w:val="24"/>
        </w:rPr>
        <w:t>§ 5</w:t>
      </w:r>
    </w:p>
    <w:p w:rsidR="00726B43" w:rsidRPr="00726B43" w:rsidRDefault="00726B43" w:rsidP="00726B43">
      <w:pPr>
        <w:pStyle w:val="Akapitzlist"/>
        <w:numPr>
          <w:ilvl w:val="0"/>
          <w:numId w:val="17"/>
        </w:numPr>
        <w:spacing w:line="360" w:lineRule="auto"/>
        <w:jc w:val="both"/>
        <w:rPr>
          <w:rFonts w:ascii="Arial" w:eastAsia="Times New Roman" w:hAnsi="Arial" w:cs="Arial"/>
          <w:sz w:val="24"/>
          <w:szCs w:val="24"/>
          <w:lang w:eastAsia="pl-PL"/>
        </w:rPr>
      </w:pPr>
      <w:r w:rsidRPr="00726B43">
        <w:rPr>
          <w:rFonts w:ascii="Arial" w:eastAsia="Times New Roman" w:hAnsi="Arial" w:cs="Arial"/>
          <w:sz w:val="24"/>
          <w:szCs w:val="24"/>
          <w:lang w:eastAsia="pl-PL"/>
        </w:rPr>
        <w:t>Rozliczenie za przedmiot umowy nastąpi jedną fakturą częściową oraz fakturą końcową</w:t>
      </w:r>
      <w:r w:rsidR="00E22B23" w:rsidRPr="0078768F">
        <w:rPr>
          <w:rFonts w:ascii="Arial" w:hAnsi="Arial" w:cs="Arial"/>
          <w:sz w:val="24"/>
          <w:szCs w:val="24"/>
        </w:rPr>
        <w:t>.</w:t>
      </w:r>
      <w:r w:rsidR="00464D2D">
        <w:rPr>
          <w:rFonts w:ascii="Arial" w:hAnsi="Arial" w:cs="Arial"/>
          <w:sz w:val="24"/>
          <w:szCs w:val="24"/>
        </w:rPr>
        <w:t xml:space="preserve"> </w:t>
      </w:r>
      <w:r w:rsidR="00464D2D" w:rsidRPr="00464D2D">
        <w:rPr>
          <w:rFonts w:ascii="Arial" w:eastAsia="Times New Roman" w:hAnsi="Arial" w:cs="Arial"/>
          <w:sz w:val="24"/>
          <w:szCs w:val="24"/>
          <w:lang w:eastAsia="pl-PL"/>
        </w:rPr>
        <w:t>Podstawą do wystawienia faktury częściowej będzie przedstawienie Zamawiającemu potwierdzenia złożenia wniosku o wydanie pozwolenia na budowę lub zgłoszenia zamiaru wykonania robót budowlanych. Faktura częściowa nie może przekroczyć 30% wynagrodzenia umownego</w:t>
      </w:r>
      <w:r w:rsidR="00464D2D">
        <w:rPr>
          <w:rFonts w:ascii="Arial" w:eastAsia="Times New Roman" w:hAnsi="Arial" w:cs="Arial"/>
          <w:sz w:val="24"/>
          <w:szCs w:val="24"/>
          <w:lang w:eastAsia="pl-PL"/>
        </w:rPr>
        <w:t xml:space="preserve">. </w:t>
      </w:r>
      <w:r w:rsidRPr="00726B43">
        <w:rPr>
          <w:rFonts w:ascii="Arial" w:eastAsia="Times New Roman" w:hAnsi="Arial" w:cs="Arial"/>
          <w:sz w:val="24"/>
          <w:szCs w:val="24"/>
          <w:lang w:eastAsia="pl-PL"/>
        </w:rPr>
        <w:t>Podstawą do wystawienia faktury końcowej będzie odpowiednio: dostarczenie prawo</w:t>
      </w:r>
      <w:r>
        <w:rPr>
          <w:rFonts w:ascii="Arial" w:eastAsia="Times New Roman" w:hAnsi="Arial" w:cs="Arial"/>
          <w:sz w:val="24"/>
          <w:szCs w:val="24"/>
          <w:lang w:eastAsia="pl-PL"/>
        </w:rPr>
        <w:t>mocnej decyzji o </w:t>
      </w:r>
      <w:r w:rsidRPr="00726B43">
        <w:rPr>
          <w:rFonts w:ascii="Arial" w:eastAsia="Times New Roman" w:hAnsi="Arial" w:cs="Arial"/>
          <w:sz w:val="24"/>
          <w:szCs w:val="24"/>
          <w:lang w:eastAsia="pl-PL"/>
        </w:rPr>
        <w:t>pozwoleniu na budowę wraz z opieczętowaną dokumentacją lub dostarczenie zatwierdzonej dokumentacji wraz z zaświadczeniem z Wydziału Architektury Urzędu Miasta Rybnika o braku podstaw do wniesienia sprzeciwu do zgłoszenia zamiaru wykonania robót budowlanych oraz sprawdzenie (pozytywne zaopiniowanie) przez Zamawiającego kompletnej dokumentacji projektowo – kosztorysowej zgodnie z wymaganiami ujętymi w postępowaniu przetargowym.</w:t>
      </w:r>
    </w:p>
    <w:p w:rsidR="00E22B23" w:rsidRPr="0078768F" w:rsidRDefault="00726B43" w:rsidP="00726B43">
      <w:pPr>
        <w:pStyle w:val="Akapitzlist"/>
        <w:spacing w:line="360" w:lineRule="auto"/>
        <w:ind w:left="360"/>
        <w:jc w:val="both"/>
        <w:rPr>
          <w:rFonts w:ascii="Arial" w:eastAsia="Times New Roman" w:hAnsi="Arial" w:cs="Arial"/>
          <w:sz w:val="24"/>
          <w:szCs w:val="24"/>
          <w:lang w:eastAsia="pl-PL"/>
        </w:rPr>
      </w:pPr>
      <w:r w:rsidRPr="00726B43">
        <w:rPr>
          <w:rFonts w:ascii="Arial" w:eastAsia="Times New Roman" w:hAnsi="Arial" w:cs="Arial"/>
          <w:sz w:val="24"/>
          <w:szCs w:val="24"/>
          <w:lang w:eastAsia="pl-PL"/>
        </w:rPr>
        <w:lastRenderedPageBreak/>
        <w:t>Podstawą wystawienia faktury końcowej będzie podpisanie przez Zamawiającego</w:t>
      </w:r>
      <w:r>
        <w:rPr>
          <w:rFonts w:ascii="Arial" w:eastAsia="Times New Roman" w:hAnsi="Arial" w:cs="Arial"/>
          <w:sz w:val="24"/>
          <w:szCs w:val="24"/>
          <w:lang w:eastAsia="pl-PL"/>
        </w:rPr>
        <w:t xml:space="preserve"> </w:t>
      </w:r>
      <w:r w:rsidRPr="00726B43">
        <w:rPr>
          <w:rFonts w:ascii="Arial" w:eastAsia="Times New Roman" w:hAnsi="Arial" w:cs="Arial"/>
          <w:sz w:val="24"/>
          <w:szCs w:val="24"/>
          <w:lang w:eastAsia="pl-PL"/>
        </w:rPr>
        <w:t xml:space="preserve">i Wykonawcę protokołu odbioru dokumentacji projektowo-kosztorysowej. </w:t>
      </w:r>
    </w:p>
    <w:p w:rsidR="00E22B23" w:rsidRPr="00A15745" w:rsidRDefault="0041761B" w:rsidP="0057758A">
      <w:pPr>
        <w:pStyle w:val="Akapitzlist"/>
        <w:numPr>
          <w:ilvl w:val="0"/>
          <w:numId w:val="17"/>
        </w:numPr>
        <w:spacing w:line="360" w:lineRule="auto"/>
        <w:jc w:val="both"/>
        <w:rPr>
          <w:rFonts w:ascii="Arial" w:eastAsia="Times New Roman" w:hAnsi="Arial" w:cs="Arial"/>
          <w:sz w:val="24"/>
          <w:szCs w:val="24"/>
          <w:lang w:eastAsia="pl-PL"/>
        </w:rPr>
      </w:pPr>
      <w:r w:rsidRPr="00A15745">
        <w:rPr>
          <w:rFonts w:ascii="Arial" w:hAnsi="Arial" w:cs="Arial"/>
          <w:sz w:val="24"/>
          <w:szCs w:val="24"/>
        </w:rPr>
        <w:t>Termin płatności faktur</w:t>
      </w:r>
      <w:r w:rsidR="00E22B23" w:rsidRPr="00A15745">
        <w:rPr>
          <w:rFonts w:ascii="Arial" w:hAnsi="Arial" w:cs="Arial"/>
          <w:sz w:val="24"/>
          <w:szCs w:val="24"/>
        </w:rPr>
        <w:t xml:space="preserve"> </w:t>
      </w:r>
      <w:r w:rsidRPr="00A15745">
        <w:rPr>
          <w:rFonts w:ascii="Arial" w:hAnsi="Arial" w:cs="Arial"/>
          <w:sz w:val="24"/>
          <w:szCs w:val="24"/>
        </w:rPr>
        <w:t>ustala się do 30 dni od daty ich</w:t>
      </w:r>
      <w:r w:rsidR="00E22B23" w:rsidRPr="00A15745">
        <w:rPr>
          <w:rFonts w:ascii="Arial" w:hAnsi="Arial" w:cs="Arial"/>
          <w:sz w:val="24"/>
          <w:szCs w:val="24"/>
        </w:rPr>
        <w:t xml:space="preserve"> otrzymania. Płatność nastąpi przelewem na konto Wykonawcy podane na fakturze. Za termin zapłaty ustala się dzień obciążenia rachunku Zamawiającego.</w:t>
      </w:r>
    </w:p>
    <w:p w:rsidR="00C07AF7" w:rsidRDefault="00E22B23" w:rsidP="00877064">
      <w:pPr>
        <w:pStyle w:val="Akapitzlist"/>
        <w:numPr>
          <w:ilvl w:val="0"/>
          <w:numId w:val="17"/>
        </w:numPr>
        <w:spacing w:after="0" w:line="360" w:lineRule="auto"/>
        <w:ind w:left="357" w:hanging="357"/>
        <w:contextualSpacing w:val="0"/>
        <w:jc w:val="both"/>
        <w:rPr>
          <w:rFonts w:ascii="Arial" w:hAnsi="Arial" w:cs="Arial"/>
          <w:color w:val="000000" w:themeColor="text1"/>
          <w:sz w:val="24"/>
          <w:szCs w:val="24"/>
        </w:rPr>
      </w:pPr>
      <w:r w:rsidRPr="00877064">
        <w:rPr>
          <w:rFonts w:ascii="Arial" w:hAnsi="Arial" w:cs="Arial"/>
          <w:color w:val="000000" w:themeColor="text1"/>
          <w:sz w:val="24"/>
          <w:szCs w:val="24"/>
        </w:rPr>
        <w:t>Wykonawca zobowiązuje się, że rachunek należący do Wykonawcy wskazany na fakturze na dzień zlecenia przelewu będzie znajdował się w wykazie podmiotów</w:t>
      </w:r>
      <w:r w:rsidR="008F4285" w:rsidRPr="00877064">
        <w:rPr>
          <w:rFonts w:ascii="Arial" w:hAnsi="Arial" w:cs="Arial"/>
          <w:color w:val="000000" w:themeColor="text1"/>
          <w:sz w:val="24"/>
          <w:szCs w:val="24"/>
        </w:rPr>
        <w:t>,</w:t>
      </w:r>
      <w:r w:rsidRPr="00877064">
        <w:rPr>
          <w:rFonts w:ascii="Arial" w:hAnsi="Arial" w:cs="Arial"/>
          <w:color w:val="000000" w:themeColor="text1"/>
          <w:sz w:val="24"/>
          <w:szCs w:val="24"/>
        </w:rPr>
        <w:t xml:space="preserve"> </w:t>
      </w:r>
    </w:p>
    <w:p w:rsidR="008F515F" w:rsidRPr="00877064" w:rsidRDefault="00E22B23" w:rsidP="00C07AF7">
      <w:pPr>
        <w:pStyle w:val="Akapitzlist"/>
        <w:spacing w:after="0" w:line="360" w:lineRule="auto"/>
        <w:ind w:left="357"/>
        <w:contextualSpacing w:val="0"/>
        <w:jc w:val="both"/>
        <w:rPr>
          <w:rFonts w:ascii="Arial" w:eastAsia="Times New Roman" w:hAnsi="Arial" w:cs="Arial"/>
          <w:color w:val="000000" w:themeColor="text1"/>
          <w:sz w:val="24"/>
          <w:szCs w:val="24"/>
          <w:lang w:eastAsia="pl-PL"/>
        </w:rPr>
      </w:pPr>
      <w:r w:rsidRPr="00877064">
        <w:rPr>
          <w:rFonts w:ascii="Arial" w:hAnsi="Arial" w:cs="Arial"/>
          <w:color w:val="000000" w:themeColor="text1"/>
          <w:sz w:val="24"/>
          <w:szCs w:val="24"/>
        </w:rPr>
        <w:t>o którym mowa w art. 96b ust. 1 ustawy o podatku od towarów i usług. W przypadku braku, na dzień zapłaty, numeru rachunku w powyższym wykazie Zamawiający jest uprawniony do zapłaty wynagrodzenia na inny rachunek Wykonawcy znajdujący się w ww. wykazie, a w przypadku jego braku do wstrzymania z zapłatą do czasu ujęcia rachunku Wykonawcy w wykazie. W przypadku poniesienia szkody przez Zamawiającego na skutek nie ujęcia rachunku bankowego Wykonawcy w ww. wykazie Wykonawca zobowiązany jest do naprawienia szkody p</w:t>
      </w:r>
      <w:r w:rsidR="00E24E55" w:rsidRPr="00877064">
        <w:rPr>
          <w:rFonts w:ascii="Arial" w:hAnsi="Arial" w:cs="Arial"/>
          <w:color w:val="000000" w:themeColor="text1"/>
          <w:sz w:val="24"/>
          <w:szCs w:val="24"/>
        </w:rPr>
        <w:t>oniesionej przez Zamawiającego.</w:t>
      </w:r>
    </w:p>
    <w:p w:rsidR="00E22B23" w:rsidRPr="00930E7F" w:rsidRDefault="00E22B23" w:rsidP="005E0C96">
      <w:pPr>
        <w:spacing w:before="240" w:after="0" w:line="360" w:lineRule="auto"/>
        <w:jc w:val="center"/>
        <w:rPr>
          <w:rFonts w:ascii="Arial" w:hAnsi="Arial" w:cs="Arial"/>
          <w:color w:val="000000" w:themeColor="text1"/>
          <w:sz w:val="24"/>
          <w:szCs w:val="24"/>
        </w:rPr>
      </w:pPr>
      <w:r w:rsidRPr="00930E7F">
        <w:rPr>
          <w:rFonts w:ascii="Arial" w:hAnsi="Arial" w:cs="Arial"/>
          <w:color w:val="000000" w:themeColor="text1"/>
          <w:sz w:val="24"/>
          <w:szCs w:val="24"/>
        </w:rPr>
        <w:t>§ 6</w:t>
      </w:r>
    </w:p>
    <w:p w:rsidR="00E22B23" w:rsidRPr="00930E7F" w:rsidRDefault="00E22B23" w:rsidP="00E22B23">
      <w:pPr>
        <w:numPr>
          <w:ilvl w:val="0"/>
          <w:numId w:val="9"/>
        </w:numPr>
        <w:suppressAutoHyphens/>
        <w:spacing w:after="0" w:line="360" w:lineRule="auto"/>
        <w:ind w:left="357" w:hanging="357"/>
        <w:jc w:val="both"/>
        <w:rPr>
          <w:rFonts w:ascii="Arial" w:hAnsi="Arial" w:cs="Arial"/>
          <w:color w:val="000000" w:themeColor="text1"/>
          <w:sz w:val="24"/>
          <w:szCs w:val="24"/>
        </w:rPr>
      </w:pPr>
      <w:r w:rsidRPr="00930E7F">
        <w:rPr>
          <w:rFonts w:ascii="Arial" w:hAnsi="Arial" w:cs="Arial"/>
          <w:color w:val="000000" w:themeColor="text1"/>
          <w:sz w:val="24"/>
          <w:szCs w:val="24"/>
        </w:rPr>
        <w:t xml:space="preserve">Wykonawca oświadcza, że jest podatnikiem </w:t>
      </w:r>
      <w:r w:rsidR="00904D22" w:rsidRPr="00930E7F">
        <w:rPr>
          <w:rFonts w:ascii="Arial" w:hAnsi="Arial" w:cs="Arial"/>
          <w:color w:val="000000" w:themeColor="text1"/>
          <w:sz w:val="24"/>
          <w:szCs w:val="24"/>
        </w:rPr>
        <w:t>podatku VAT i posiada nr NIP: </w:t>
      </w:r>
      <w:r w:rsidRPr="00930E7F">
        <w:rPr>
          <w:rFonts w:ascii="Arial" w:hAnsi="Arial" w:cs="Arial"/>
          <w:color w:val="000000" w:themeColor="text1"/>
          <w:sz w:val="24"/>
          <w:szCs w:val="24"/>
        </w:rPr>
        <w:t>……………………….. .</w:t>
      </w:r>
    </w:p>
    <w:p w:rsidR="00E22B23" w:rsidRPr="00930E7F" w:rsidRDefault="00E22B23" w:rsidP="00E22B23">
      <w:pPr>
        <w:numPr>
          <w:ilvl w:val="0"/>
          <w:numId w:val="9"/>
        </w:numPr>
        <w:spacing w:after="0" w:line="360" w:lineRule="auto"/>
        <w:jc w:val="both"/>
        <w:rPr>
          <w:rFonts w:ascii="Arial" w:hAnsi="Arial" w:cs="Arial"/>
          <w:color w:val="000000" w:themeColor="text1"/>
          <w:sz w:val="24"/>
          <w:szCs w:val="24"/>
        </w:rPr>
      </w:pPr>
      <w:r w:rsidRPr="00930E7F">
        <w:rPr>
          <w:rFonts w:ascii="Arial" w:hAnsi="Arial" w:cs="Arial"/>
          <w:color w:val="000000" w:themeColor="text1"/>
          <w:sz w:val="24"/>
          <w:szCs w:val="24"/>
        </w:rPr>
        <w:t>W wystawianych fakturach Wykonawca wskaże „Nabywcę” i „Odbiorcę” zgodnie z poniższymi danymi:</w:t>
      </w:r>
    </w:p>
    <w:p w:rsidR="00E22B23" w:rsidRPr="00930E7F" w:rsidRDefault="00E22B23" w:rsidP="00E22B23">
      <w:pPr>
        <w:spacing w:after="0" w:line="360" w:lineRule="auto"/>
        <w:ind w:left="360"/>
        <w:jc w:val="both"/>
        <w:rPr>
          <w:rFonts w:ascii="Arial" w:hAnsi="Arial" w:cs="Arial"/>
          <w:color w:val="000000" w:themeColor="text1"/>
          <w:sz w:val="24"/>
          <w:szCs w:val="24"/>
        </w:rPr>
      </w:pPr>
      <w:r w:rsidRPr="00930E7F">
        <w:rPr>
          <w:rFonts w:ascii="Arial" w:hAnsi="Arial" w:cs="Arial"/>
          <w:color w:val="000000" w:themeColor="text1"/>
          <w:sz w:val="24"/>
          <w:szCs w:val="24"/>
        </w:rPr>
        <w:t>Nabywca: Miasto Rybnik, ul. Bolesława Chrobrego 2, 44-200 Rybnik NIP: 642-001-07-58.</w:t>
      </w:r>
    </w:p>
    <w:p w:rsidR="00745472" w:rsidRPr="00930E7F" w:rsidRDefault="00E22B23" w:rsidP="00745472">
      <w:pPr>
        <w:spacing w:after="0" w:line="360" w:lineRule="auto"/>
        <w:ind w:left="360"/>
        <w:jc w:val="both"/>
        <w:rPr>
          <w:rFonts w:ascii="Arial" w:hAnsi="Arial" w:cs="Arial"/>
          <w:color w:val="000000" w:themeColor="text1"/>
          <w:sz w:val="24"/>
          <w:szCs w:val="24"/>
        </w:rPr>
      </w:pPr>
      <w:r w:rsidRPr="00930E7F">
        <w:rPr>
          <w:rFonts w:ascii="Arial" w:hAnsi="Arial" w:cs="Arial"/>
          <w:color w:val="000000" w:themeColor="text1"/>
          <w:sz w:val="24"/>
          <w:szCs w:val="24"/>
        </w:rPr>
        <w:t>Odbiorca: Zakład Gospodarki Mieszkaniowej, ul. Kościuszki 17, 44-200 Rybnik.</w:t>
      </w:r>
    </w:p>
    <w:p w:rsidR="00E22B23" w:rsidRDefault="00E22B23" w:rsidP="00745472">
      <w:pPr>
        <w:pStyle w:val="Akapitzlist"/>
        <w:numPr>
          <w:ilvl w:val="0"/>
          <w:numId w:val="9"/>
        </w:numPr>
        <w:spacing w:after="0" w:line="360" w:lineRule="auto"/>
        <w:jc w:val="both"/>
        <w:rPr>
          <w:rFonts w:ascii="Arial" w:hAnsi="Arial" w:cs="Arial"/>
          <w:color w:val="000000" w:themeColor="text1"/>
          <w:sz w:val="24"/>
          <w:szCs w:val="24"/>
        </w:rPr>
      </w:pPr>
      <w:r w:rsidRPr="00930E7F">
        <w:rPr>
          <w:rFonts w:ascii="Arial" w:hAnsi="Arial" w:cs="Arial"/>
          <w:color w:val="000000" w:themeColor="text1"/>
          <w:sz w:val="24"/>
          <w:szCs w:val="24"/>
        </w:rPr>
        <w:t>Wystawione faktury należy przekazać do Zakładu Gospodarki Mieszkaniowej, ul. Kościuszki 17, 44-200 Rybnik.</w:t>
      </w:r>
    </w:p>
    <w:p w:rsidR="00726B43" w:rsidRPr="00726B43" w:rsidRDefault="00726B43" w:rsidP="00726B43">
      <w:pPr>
        <w:spacing w:after="0" w:line="360" w:lineRule="auto"/>
        <w:ind w:firstLine="284"/>
        <w:contextualSpacing/>
        <w:jc w:val="both"/>
        <w:rPr>
          <w:rFonts w:ascii="Arial" w:eastAsia="Times New Roman" w:hAnsi="Arial" w:cs="Arial"/>
          <w:sz w:val="24"/>
          <w:szCs w:val="24"/>
          <w:lang w:eastAsia="pl-PL"/>
        </w:rPr>
      </w:pPr>
      <w:r w:rsidRPr="00726B43">
        <w:rPr>
          <w:rFonts w:ascii="Arial" w:eastAsia="Times New Roman" w:hAnsi="Arial" w:cs="Arial"/>
          <w:sz w:val="24"/>
          <w:szCs w:val="24"/>
          <w:lang w:eastAsia="pl-PL"/>
        </w:rPr>
        <w:t>(ust. 2-3 dotyczy faktur wystawianych poza Krajowym Systemem e-Faktur)</w:t>
      </w:r>
    </w:p>
    <w:p w:rsidR="00726B43" w:rsidRPr="00726B43" w:rsidRDefault="00726B43" w:rsidP="00726B43">
      <w:pPr>
        <w:numPr>
          <w:ilvl w:val="0"/>
          <w:numId w:val="9"/>
        </w:numPr>
        <w:suppressAutoHyphens/>
        <w:spacing w:after="0" w:line="360" w:lineRule="auto"/>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 xml:space="preserve">W celu prawidłowego doręczania faktur w Krajowym Systemie e-Faktur Wykonawca zobowiązany jest wypełnić element określany we wzorcu faktury ustrukturyzowanej jako Podmiot 3 dotyczący Nabywcy - Zamawiającego. Faktury sporządzone przez Wykonawcę powinny być wystawiane w następujący sposób: </w:t>
      </w:r>
    </w:p>
    <w:p w:rsidR="00726B43" w:rsidRPr="00726B43" w:rsidRDefault="00726B43" w:rsidP="00726B43">
      <w:pPr>
        <w:suppressAutoHyphens/>
        <w:spacing w:after="0" w:line="360" w:lineRule="auto"/>
        <w:ind w:left="360"/>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Podmiot 2</w:t>
      </w:r>
    </w:p>
    <w:p w:rsidR="00726B43" w:rsidRPr="00726B43" w:rsidRDefault="00726B43" w:rsidP="00726B43">
      <w:pPr>
        <w:suppressAutoHyphens/>
        <w:spacing w:after="0" w:line="360" w:lineRule="auto"/>
        <w:ind w:left="360"/>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Miasto Rybnik</w:t>
      </w:r>
    </w:p>
    <w:p w:rsidR="00726B43" w:rsidRPr="00726B43" w:rsidRDefault="00726B43" w:rsidP="00726B43">
      <w:pPr>
        <w:suppressAutoHyphens/>
        <w:spacing w:after="0" w:line="360" w:lineRule="auto"/>
        <w:ind w:left="360"/>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ul. Bolesława Chrobrego 2</w:t>
      </w:r>
    </w:p>
    <w:p w:rsidR="00726B43" w:rsidRPr="00726B43" w:rsidRDefault="00726B43" w:rsidP="00726B43">
      <w:pPr>
        <w:suppressAutoHyphens/>
        <w:spacing w:after="0" w:line="360" w:lineRule="auto"/>
        <w:ind w:left="360"/>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lastRenderedPageBreak/>
        <w:t>44-200 Rybnik</w:t>
      </w:r>
    </w:p>
    <w:p w:rsidR="00726B43" w:rsidRPr="00726B43" w:rsidRDefault="00726B43" w:rsidP="00726B43">
      <w:pPr>
        <w:suppressAutoHyphens/>
        <w:spacing w:after="0" w:line="360" w:lineRule="auto"/>
        <w:ind w:left="360"/>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NIP: 6420010758</w:t>
      </w:r>
    </w:p>
    <w:p w:rsidR="00726B43" w:rsidRPr="00726B43" w:rsidRDefault="00726B43" w:rsidP="00726B43">
      <w:pPr>
        <w:suppressAutoHyphens/>
        <w:spacing w:after="0" w:line="360" w:lineRule="auto"/>
        <w:ind w:left="360"/>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Znacznik „1” – faktura dotyczy jednostki podrzędnej Jednostki samorządu terytorialnego</w:t>
      </w:r>
    </w:p>
    <w:p w:rsidR="00726B43" w:rsidRPr="00726B43" w:rsidRDefault="00726B43" w:rsidP="00726B43">
      <w:pPr>
        <w:suppressAutoHyphens/>
        <w:spacing w:after="0" w:line="360" w:lineRule="auto"/>
        <w:ind w:left="360"/>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Podmiot 3</w:t>
      </w:r>
    </w:p>
    <w:p w:rsidR="00726B43" w:rsidRPr="00726B43" w:rsidRDefault="00726B43" w:rsidP="00726B43">
      <w:pPr>
        <w:suppressAutoHyphens/>
        <w:spacing w:after="0" w:line="360" w:lineRule="auto"/>
        <w:ind w:left="360"/>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Nazwa jednostki organizacyjnej: Zakład Gospodarki Mieszkaniowej</w:t>
      </w:r>
    </w:p>
    <w:p w:rsidR="00726B43" w:rsidRPr="00726B43" w:rsidRDefault="00726B43" w:rsidP="00726B43">
      <w:pPr>
        <w:suppressAutoHyphens/>
        <w:spacing w:after="0" w:line="360" w:lineRule="auto"/>
        <w:ind w:left="360"/>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ul. Kościuszki 17</w:t>
      </w:r>
    </w:p>
    <w:p w:rsidR="00726B43" w:rsidRPr="00726B43" w:rsidRDefault="00726B43" w:rsidP="00726B43">
      <w:pPr>
        <w:suppressAutoHyphens/>
        <w:spacing w:after="0" w:line="360" w:lineRule="auto"/>
        <w:ind w:left="360"/>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44-200 Rybnik</w:t>
      </w:r>
    </w:p>
    <w:p w:rsidR="00726B43" w:rsidRPr="00726B43" w:rsidRDefault="00726B43" w:rsidP="00726B43">
      <w:pPr>
        <w:suppressAutoHyphens/>
        <w:spacing w:after="0" w:line="360" w:lineRule="auto"/>
        <w:ind w:left="360"/>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NIP 642-314-73-63</w:t>
      </w:r>
    </w:p>
    <w:p w:rsidR="00726B43" w:rsidRPr="00726B43" w:rsidRDefault="00726B43" w:rsidP="00726B43">
      <w:pPr>
        <w:suppressAutoHyphens/>
        <w:spacing w:after="0" w:line="360" w:lineRule="auto"/>
        <w:ind w:left="360"/>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Rola „8” – Jednostka samorządu terytorialnego – odbiorca.</w:t>
      </w:r>
    </w:p>
    <w:p w:rsidR="00726B43" w:rsidRPr="00726B43" w:rsidRDefault="00726B43" w:rsidP="00726B43">
      <w:pPr>
        <w:numPr>
          <w:ilvl w:val="0"/>
          <w:numId w:val="29"/>
        </w:numPr>
        <w:suppressAutoHyphens/>
        <w:spacing w:after="0" w:line="360" w:lineRule="auto"/>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Strony zgodnie postanawiają, że w przypadku wystawienia przez sprzedawcę faktury niezgodnie z ust. 4, przewidziane w niniejszej umowie oraz wskazywane na wystawianych fakturach terminy płatności nie rozpoczynają się do momentu dokonania przez sprzedawcę korekty błędnie wystawionych faktur, które to korekty będą uwzględniały zasady, o których mowa w ust. 4. Nabywca nie jest zobowiązany do dokonania płatności w przypadku faktur wystawionych w sposób nieuwzględniający zasad, o których mowa w ust. 4. Strony zgodnie postanawiają, że w sytuacji opisanej powyżej nie będą naliczane odsetki za zwłokę lub opóźnienie.</w:t>
      </w:r>
    </w:p>
    <w:p w:rsidR="00726B43" w:rsidRPr="00726B43" w:rsidRDefault="00726B43" w:rsidP="00726B43">
      <w:pPr>
        <w:numPr>
          <w:ilvl w:val="0"/>
          <w:numId w:val="29"/>
        </w:numPr>
        <w:suppressAutoHyphens/>
        <w:spacing w:after="0" w:line="360" w:lineRule="auto"/>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 xml:space="preserve">Strony zgodnie postanawiają, że załączniki do faktur (inne niż objęte przepisami w zakresie Krajowego Systemu e-Faktur) będą przekazywane drogą elektroniczną przy wykorzystaniu poczty elektronicznej (e-mail) na następujące adresy: </w:t>
      </w:r>
    </w:p>
    <w:p w:rsidR="00726B43" w:rsidRPr="00726B43" w:rsidRDefault="00726B43" w:rsidP="00726B43">
      <w:pPr>
        <w:suppressAutoHyphens/>
        <w:spacing w:after="0" w:line="360" w:lineRule="auto"/>
        <w:ind w:left="360"/>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sprzedawca: …………………………………………..….. ,</w:t>
      </w:r>
    </w:p>
    <w:p w:rsidR="00726B43" w:rsidRPr="00726B43" w:rsidRDefault="00726B43" w:rsidP="00726B43">
      <w:pPr>
        <w:suppressAutoHyphens/>
        <w:spacing w:after="0" w:line="360" w:lineRule="auto"/>
        <w:ind w:left="360"/>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 xml:space="preserve">nabywca: </w:t>
      </w:r>
      <w:r>
        <w:rPr>
          <w:rFonts w:ascii="Arial" w:eastAsia="Times New Roman" w:hAnsi="Arial" w:cs="Arial"/>
          <w:sz w:val="24"/>
          <w:szCs w:val="24"/>
          <w:lang w:eastAsia="ar-SA"/>
        </w:rPr>
        <w:t>techniczny</w:t>
      </w:r>
      <w:r w:rsidRPr="00726B43">
        <w:rPr>
          <w:rFonts w:ascii="Arial" w:eastAsia="Times New Roman" w:hAnsi="Arial" w:cs="Arial"/>
          <w:sz w:val="24"/>
          <w:szCs w:val="24"/>
          <w:lang w:eastAsia="ar-SA"/>
        </w:rPr>
        <w:t>@zgm.rybnik.pl</w:t>
      </w:r>
    </w:p>
    <w:p w:rsidR="00726B43" w:rsidRPr="00726B43" w:rsidRDefault="00726B43" w:rsidP="00726B43">
      <w:pPr>
        <w:numPr>
          <w:ilvl w:val="0"/>
          <w:numId w:val="30"/>
        </w:numPr>
        <w:suppressAutoHyphens/>
        <w:spacing w:after="0" w:line="360" w:lineRule="auto"/>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 xml:space="preserve">Strony zgodnie postanawiają, że w przypadku braku możliwości wystawienia faktury ustrukturyzowanej (w szczególności z uwagi na awarię Krajowego Systemu e-Faktur lub jego niedostępność), faktury będą przekazywane drogą elektroniczną przy wykorzystaniu poczty elektronicznej (e-mail) na następujące adresy: </w:t>
      </w:r>
    </w:p>
    <w:p w:rsidR="00726B43" w:rsidRPr="00726B43" w:rsidRDefault="00726B43" w:rsidP="00726B43">
      <w:pPr>
        <w:suppressAutoHyphens/>
        <w:spacing w:after="0" w:line="360" w:lineRule="auto"/>
        <w:ind w:left="360"/>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sprzedawca: …………………………………………… ,</w:t>
      </w:r>
    </w:p>
    <w:p w:rsidR="00726B43" w:rsidRPr="00726B43" w:rsidRDefault="00726B43" w:rsidP="00726B43">
      <w:pPr>
        <w:suppressAutoHyphens/>
        <w:spacing w:after="0" w:line="360" w:lineRule="auto"/>
        <w:ind w:left="360"/>
        <w:jc w:val="both"/>
        <w:rPr>
          <w:rFonts w:ascii="Arial" w:eastAsia="Times New Roman" w:hAnsi="Arial" w:cs="Arial"/>
          <w:sz w:val="24"/>
          <w:szCs w:val="24"/>
          <w:lang w:eastAsia="ar-SA"/>
        </w:rPr>
      </w:pPr>
      <w:r w:rsidRPr="00726B43">
        <w:rPr>
          <w:rFonts w:ascii="Arial" w:eastAsia="Times New Roman" w:hAnsi="Arial" w:cs="Arial"/>
          <w:sz w:val="24"/>
          <w:szCs w:val="24"/>
          <w:lang w:eastAsia="ar-SA"/>
        </w:rPr>
        <w:t>nabywca: faktury@zgm.rybnik.pl</w:t>
      </w:r>
    </w:p>
    <w:p w:rsidR="00726B43" w:rsidRPr="00930E7F" w:rsidRDefault="00726B43" w:rsidP="00CA7CD3">
      <w:pPr>
        <w:pStyle w:val="Akapitzlist"/>
        <w:spacing w:after="0" w:line="360" w:lineRule="auto"/>
        <w:ind w:left="360"/>
        <w:jc w:val="both"/>
        <w:rPr>
          <w:rFonts w:ascii="Arial" w:hAnsi="Arial" w:cs="Arial"/>
          <w:color w:val="000000" w:themeColor="text1"/>
          <w:sz w:val="24"/>
          <w:szCs w:val="24"/>
        </w:rPr>
      </w:pPr>
      <w:r w:rsidRPr="00726B43">
        <w:rPr>
          <w:rFonts w:ascii="Arial" w:eastAsia="Times New Roman" w:hAnsi="Arial" w:cs="Arial"/>
          <w:sz w:val="24"/>
          <w:szCs w:val="24"/>
          <w:lang w:eastAsia="ar-SA"/>
        </w:rPr>
        <w:t>(ust. 4-7 dotyczy faktur wystawianych od dnia, w którym Wykonawca podlega obowiązkowi wystawiania faktur w Krajowym Systemie e-Faktur</w:t>
      </w:r>
      <w:r w:rsidR="008F4285">
        <w:rPr>
          <w:rFonts w:ascii="Arial" w:eastAsia="Times New Roman" w:hAnsi="Arial" w:cs="Arial"/>
          <w:sz w:val="24"/>
          <w:szCs w:val="24"/>
          <w:lang w:eastAsia="ar-SA"/>
        </w:rPr>
        <w:t>).</w:t>
      </w:r>
    </w:p>
    <w:p w:rsidR="00037CF0" w:rsidRDefault="00037CF0">
      <w:pPr>
        <w:rPr>
          <w:rFonts w:ascii="Arial" w:hAnsi="Arial" w:cs="Arial"/>
          <w:bCs/>
          <w:color w:val="000000" w:themeColor="text1"/>
          <w:sz w:val="24"/>
          <w:szCs w:val="24"/>
        </w:rPr>
      </w:pPr>
      <w:r>
        <w:rPr>
          <w:rFonts w:ascii="Arial" w:hAnsi="Arial" w:cs="Arial"/>
          <w:bCs/>
          <w:color w:val="000000" w:themeColor="text1"/>
          <w:sz w:val="24"/>
          <w:szCs w:val="24"/>
        </w:rPr>
        <w:br w:type="page"/>
      </w:r>
    </w:p>
    <w:p w:rsidR="00E22B23" w:rsidRPr="00444EE3" w:rsidRDefault="00E22B23" w:rsidP="005E0C96">
      <w:pPr>
        <w:tabs>
          <w:tab w:val="left" w:pos="0"/>
        </w:tabs>
        <w:spacing w:before="240" w:after="0" w:line="360" w:lineRule="auto"/>
        <w:jc w:val="center"/>
        <w:rPr>
          <w:rFonts w:ascii="Arial" w:hAnsi="Arial" w:cs="Arial"/>
          <w:bCs/>
          <w:color w:val="000000" w:themeColor="text1"/>
          <w:sz w:val="24"/>
          <w:szCs w:val="24"/>
        </w:rPr>
      </w:pPr>
      <w:r w:rsidRPr="00444EE3">
        <w:rPr>
          <w:rFonts w:ascii="Arial" w:hAnsi="Arial" w:cs="Arial"/>
          <w:bCs/>
          <w:color w:val="000000" w:themeColor="text1"/>
          <w:sz w:val="24"/>
          <w:szCs w:val="24"/>
        </w:rPr>
        <w:lastRenderedPageBreak/>
        <w:t>§ 7</w:t>
      </w:r>
    </w:p>
    <w:p w:rsidR="00E22B23" w:rsidRPr="00444EE3" w:rsidRDefault="00B718AB" w:rsidP="00E22B23">
      <w:pPr>
        <w:spacing w:after="0" w:line="360" w:lineRule="auto"/>
        <w:jc w:val="both"/>
        <w:rPr>
          <w:rFonts w:ascii="Arial" w:hAnsi="Arial" w:cs="Arial"/>
          <w:color w:val="000000" w:themeColor="text1"/>
          <w:sz w:val="24"/>
          <w:szCs w:val="24"/>
        </w:rPr>
      </w:pPr>
      <w:r w:rsidRPr="00444EE3">
        <w:rPr>
          <w:rFonts w:ascii="Arial" w:hAnsi="Arial" w:cs="Arial"/>
          <w:color w:val="000000" w:themeColor="text1"/>
          <w:sz w:val="24"/>
          <w:szCs w:val="24"/>
        </w:rPr>
        <w:t xml:space="preserve">Wierzytelności </w:t>
      </w:r>
      <w:r w:rsidR="00233430" w:rsidRPr="00444EE3">
        <w:rPr>
          <w:rFonts w:ascii="Arial" w:hAnsi="Arial" w:cs="Arial"/>
          <w:color w:val="000000" w:themeColor="text1"/>
          <w:sz w:val="24"/>
          <w:szCs w:val="24"/>
        </w:rPr>
        <w:t xml:space="preserve">Wykonawcy </w:t>
      </w:r>
      <w:r w:rsidRPr="00444EE3">
        <w:rPr>
          <w:rFonts w:ascii="Arial" w:hAnsi="Arial" w:cs="Arial"/>
          <w:color w:val="000000" w:themeColor="text1"/>
          <w:sz w:val="24"/>
          <w:szCs w:val="24"/>
        </w:rPr>
        <w:t>wynikające z niniejszej umowy nie mogą</w:t>
      </w:r>
      <w:r w:rsidR="00E22B23" w:rsidRPr="00444EE3">
        <w:rPr>
          <w:rFonts w:ascii="Arial" w:hAnsi="Arial" w:cs="Arial"/>
          <w:color w:val="000000" w:themeColor="text1"/>
          <w:sz w:val="24"/>
          <w:szCs w:val="24"/>
        </w:rPr>
        <w:t xml:space="preserve"> być przedmiotem cesji na rzecz osób trzecich</w:t>
      </w:r>
      <w:r w:rsidR="00444EE3">
        <w:rPr>
          <w:rFonts w:ascii="Arial" w:hAnsi="Arial" w:cs="Arial"/>
          <w:color w:val="000000" w:themeColor="text1"/>
          <w:sz w:val="24"/>
          <w:szCs w:val="24"/>
        </w:rPr>
        <w:t>,</w:t>
      </w:r>
      <w:r w:rsidR="00EE7790">
        <w:rPr>
          <w:rFonts w:ascii="Arial" w:hAnsi="Arial" w:cs="Arial"/>
          <w:color w:val="000000" w:themeColor="text1"/>
          <w:sz w:val="24"/>
          <w:szCs w:val="24"/>
        </w:rPr>
        <w:t xml:space="preserve"> bez zgody Zamawiającego.</w:t>
      </w:r>
    </w:p>
    <w:p w:rsidR="00E22B23" w:rsidRPr="00444EE3" w:rsidRDefault="00E22B23" w:rsidP="005E0C96">
      <w:pPr>
        <w:tabs>
          <w:tab w:val="num" w:pos="360"/>
          <w:tab w:val="left" w:pos="420"/>
        </w:tabs>
        <w:spacing w:before="240" w:after="0" w:line="360" w:lineRule="auto"/>
        <w:ind w:left="357" w:hanging="357"/>
        <w:jc w:val="center"/>
        <w:rPr>
          <w:rFonts w:ascii="Arial" w:hAnsi="Arial" w:cs="Arial"/>
          <w:color w:val="000000" w:themeColor="text1"/>
          <w:sz w:val="24"/>
          <w:szCs w:val="24"/>
        </w:rPr>
      </w:pPr>
      <w:r w:rsidRPr="00444EE3">
        <w:rPr>
          <w:rFonts w:ascii="Arial" w:hAnsi="Arial" w:cs="Arial"/>
          <w:color w:val="000000" w:themeColor="text1"/>
          <w:sz w:val="24"/>
          <w:szCs w:val="24"/>
        </w:rPr>
        <w:t>§ 8</w:t>
      </w:r>
    </w:p>
    <w:p w:rsidR="00EF5884" w:rsidRDefault="00E22B23" w:rsidP="008F4285">
      <w:pPr>
        <w:spacing w:after="0" w:line="360" w:lineRule="auto"/>
        <w:jc w:val="both"/>
        <w:rPr>
          <w:rFonts w:ascii="Arial" w:hAnsi="Arial" w:cs="Arial"/>
          <w:color w:val="000000" w:themeColor="text1"/>
          <w:sz w:val="24"/>
          <w:szCs w:val="24"/>
        </w:rPr>
      </w:pPr>
      <w:r w:rsidRPr="00444EE3">
        <w:rPr>
          <w:rFonts w:ascii="Arial" w:hAnsi="Arial" w:cs="Arial"/>
          <w:color w:val="000000" w:themeColor="text1"/>
          <w:sz w:val="24"/>
          <w:szCs w:val="24"/>
        </w:rPr>
        <w:t>Wykonawcy występujący wspólnie ponoszą solidarną odpow</w:t>
      </w:r>
      <w:r w:rsidR="00726B43">
        <w:rPr>
          <w:rFonts w:ascii="Arial" w:hAnsi="Arial" w:cs="Arial"/>
          <w:color w:val="000000" w:themeColor="text1"/>
          <w:sz w:val="24"/>
          <w:szCs w:val="24"/>
        </w:rPr>
        <w:t>iedzialność za wykonanie umowy.</w:t>
      </w:r>
    </w:p>
    <w:p w:rsidR="00E22B23" w:rsidRPr="00930E7F" w:rsidRDefault="00E22B23" w:rsidP="00DD4F54">
      <w:pPr>
        <w:tabs>
          <w:tab w:val="num" w:pos="360"/>
          <w:tab w:val="left" w:pos="420"/>
        </w:tabs>
        <w:spacing w:before="240" w:after="0" w:line="360" w:lineRule="auto"/>
        <w:ind w:left="357" w:hanging="357"/>
        <w:jc w:val="center"/>
        <w:rPr>
          <w:rFonts w:ascii="Arial" w:hAnsi="Arial" w:cs="Arial"/>
          <w:color w:val="000000" w:themeColor="text1"/>
          <w:sz w:val="24"/>
          <w:szCs w:val="24"/>
        </w:rPr>
      </w:pPr>
      <w:r w:rsidRPr="00930E7F">
        <w:rPr>
          <w:rFonts w:ascii="Arial" w:hAnsi="Arial" w:cs="Arial"/>
          <w:color w:val="000000" w:themeColor="text1"/>
          <w:sz w:val="24"/>
          <w:szCs w:val="24"/>
        </w:rPr>
        <w:t>§ 9</w:t>
      </w:r>
    </w:p>
    <w:p w:rsidR="006B2F39" w:rsidRPr="00167839" w:rsidRDefault="00E22B23" w:rsidP="006B2F39">
      <w:pPr>
        <w:numPr>
          <w:ilvl w:val="0"/>
          <w:numId w:val="5"/>
        </w:numPr>
        <w:spacing w:after="0" w:line="360" w:lineRule="auto"/>
        <w:ind w:left="426" w:hanging="426"/>
        <w:contextualSpacing/>
        <w:jc w:val="both"/>
        <w:rPr>
          <w:rFonts w:ascii="Arial" w:hAnsi="Arial" w:cs="Arial"/>
          <w:sz w:val="24"/>
          <w:szCs w:val="24"/>
        </w:rPr>
      </w:pPr>
      <w:r w:rsidRPr="00167839">
        <w:rPr>
          <w:rFonts w:ascii="Arial" w:hAnsi="Arial" w:cs="Arial"/>
          <w:sz w:val="24"/>
          <w:szCs w:val="24"/>
        </w:rPr>
        <w:t>Miejscem odbioru dokumentacji</w:t>
      </w:r>
      <w:r w:rsidR="00E24E55" w:rsidRPr="00167839">
        <w:rPr>
          <w:rFonts w:ascii="Arial" w:hAnsi="Arial" w:cs="Arial"/>
          <w:sz w:val="24"/>
          <w:szCs w:val="24"/>
        </w:rPr>
        <w:t xml:space="preserve"> </w:t>
      </w:r>
      <w:r w:rsidRPr="00167839">
        <w:rPr>
          <w:rFonts w:ascii="Arial" w:hAnsi="Arial" w:cs="Arial"/>
          <w:sz w:val="24"/>
          <w:szCs w:val="24"/>
        </w:rPr>
        <w:t>jest Dział Techniczny (siedziba Zamawiającego, pokój nr 27), a dokumentem potwierdzającym jej przyjęcie jest protokół zdawczo – odbiorczy podpisany przez przedstawicieli obydwu stron umowy.</w:t>
      </w:r>
    </w:p>
    <w:p w:rsidR="00182109" w:rsidRDefault="001E564C" w:rsidP="00182109">
      <w:pPr>
        <w:numPr>
          <w:ilvl w:val="0"/>
          <w:numId w:val="5"/>
        </w:numPr>
        <w:spacing w:after="0" w:line="360" w:lineRule="auto"/>
        <w:ind w:left="426" w:hanging="426"/>
        <w:contextualSpacing/>
        <w:jc w:val="both"/>
        <w:rPr>
          <w:rFonts w:ascii="Arial" w:eastAsia="Times New Roman" w:hAnsi="Arial" w:cs="Arial"/>
          <w:bCs/>
          <w:sz w:val="24"/>
          <w:szCs w:val="24"/>
          <w:lang w:eastAsia="pl-PL" w:bidi="pl-PL"/>
        </w:rPr>
      </w:pPr>
      <w:r w:rsidRPr="00167839">
        <w:rPr>
          <w:rFonts w:ascii="Arial" w:eastAsia="Times New Roman" w:hAnsi="Arial" w:cs="Arial"/>
          <w:bCs/>
          <w:sz w:val="24"/>
          <w:szCs w:val="24"/>
          <w:lang w:eastAsia="pl-PL" w:bidi="pl-PL"/>
        </w:rPr>
        <w:t xml:space="preserve">W terminie do </w:t>
      </w:r>
      <w:r w:rsidR="00693327" w:rsidRPr="00D64F4D">
        <w:rPr>
          <w:rFonts w:ascii="Arial" w:eastAsia="Times New Roman" w:hAnsi="Arial" w:cs="Arial"/>
          <w:b/>
          <w:bCs/>
          <w:sz w:val="24"/>
          <w:szCs w:val="24"/>
          <w:lang w:eastAsia="pl-PL" w:bidi="pl-PL"/>
        </w:rPr>
        <w:t>1</w:t>
      </w:r>
      <w:r w:rsidR="00726B43">
        <w:rPr>
          <w:rFonts w:ascii="Arial" w:eastAsia="Times New Roman" w:hAnsi="Arial" w:cs="Arial"/>
          <w:b/>
          <w:bCs/>
          <w:sz w:val="24"/>
          <w:szCs w:val="24"/>
          <w:lang w:eastAsia="pl-PL" w:bidi="pl-PL"/>
        </w:rPr>
        <w:t>4</w:t>
      </w:r>
      <w:r w:rsidR="00693327">
        <w:rPr>
          <w:rFonts w:ascii="Arial" w:eastAsia="Times New Roman" w:hAnsi="Arial" w:cs="Arial"/>
          <w:b/>
          <w:bCs/>
          <w:sz w:val="24"/>
          <w:szCs w:val="24"/>
          <w:lang w:eastAsia="pl-PL" w:bidi="pl-PL"/>
        </w:rPr>
        <w:t xml:space="preserve"> </w:t>
      </w:r>
      <w:r w:rsidR="006B2F39" w:rsidRPr="00167839">
        <w:rPr>
          <w:rFonts w:ascii="Arial" w:eastAsia="Times New Roman" w:hAnsi="Arial" w:cs="Arial"/>
          <w:b/>
          <w:bCs/>
          <w:sz w:val="24"/>
          <w:szCs w:val="24"/>
          <w:lang w:eastAsia="pl-PL" w:bidi="pl-PL"/>
        </w:rPr>
        <w:t>dni</w:t>
      </w:r>
      <w:r w:rsidR="006B2F39" w:rsidRPr="00167839">
        <w:rPr>
          <w:rFonts w:ascii="Arial" w:eastAsia="Times New Roman" w:hAnsi="Arial" w:cs="Arial"/>
          <w:bCs/>
          <w:sz w:val="24"/>
          <w:szCs w:val="24"/>
          <w:lang w:eastAsia="pl-PL" w:bidi="pl-PL"/>
        </w:rPr>
        <w:t xml:space="preserve"> od daty przedłożenia koncepcji, </w:t>
      </w:r>
      <w:r w:rsidR="004379FF" w:rsidRPr="00167839">
        <w:rPr>
          <w:rFonts w:ascii="Arial" w:eastAsia="Times New Roman" w:hAnsi="Arial" w:cs="Arial"/>
          <w:bCs/>
          <w:sz w:val="24"/>
          <w:szCs w:val="24"/>
          <w:lang w:eastAsia="pl-PL"/>
        </w:rPr>
        <w:t>o</w:t>
      </w:r>
      <w:r w:rsidR="00AF1F47" w:rsidRPr="00167839">
        <w:rPr>
          <w:rFonts w:ascii="Arial" w:eastAsia="Times New Roman" w:hAnsi="Arial" w:cs="Arial"/>
          <w:bCs/>
          <w:sz w:val="24"/>
          <w:szCs w:val="24"/>
          <w:lang w:eastAsia="pl-PL"/>
        </w:rPr>
        <w:t xml:space="preserve"> której mowa </w:t>
      </w:r>
      <w:r w:rsidR="00AF1F47" w:rsidRPr="00B57948">
        <w:rPr>
          <w:rFonts w:ascii="Arial" w:eastAsia="Times New Roman" w:hAnsi="Arial" w:cs="Arial"/>
          <w:bCs/>
          <w:sz w:val="24"/>
          <w:szCs w:val="24"/>
          <w:lang w:eastAsia="pl-PL"/>
        </w:rPr>
        <w:t xml:space="preserve">w </w:t>
      </w:r>
      <w:r w:rsidR="00AF1F47" w:rsidRPr="00BC6EA3">
        <w:rPr>
          <w:rFonts w:ascii="Arial" w:eastAsia="Times New Roman" w:hAnsi="Arial" w:cs="Arial"/>
          <w:bCs/>
          <w:color w:val="000000" w:themeColor="text1"/>
          <w:sz w:val="24"/>
          <w:szCs w:val="24"/>
          <w:lang w:eastAsia="pl-PL"/>
        </w:rPr>
        <w:t>§ 2 ust. 1 pkt </w:t>
      </w:r>
      <w:r w:rsidR="00726B43" w:rsidRPr="00BC6EA3">
        <w:rPr>
          <w:rFonts w:ascii="Arial" w:eastAsia="Times New Roman" w:hAnsi="Arial" w:cs="Arial"/>
          <w:bCs/>
          <w:color w:val="000000" w:themeColor="text1"/>
          <w:sz w:val="24"/>
          <w:szCs w:val="24"/>
          <w:lang w:eastAsia="pl-PL"/>
        </w:rPr>
        <w:t>7</w:t>
      </w:r>
      <w:r w:rsidR="006B2F39" w:rsidRPr="00BC6EA3">
        <w:rPr>
          <w:rFonts w:ascii="Arial" w:eastAsia="Times New Roman" w:hAnsi="Arial" w:cs="Arial"/>
          <w:bCs/>
          <w:color w:val="000000" w:themeColor="text1"/>
          <w:sz w:val="24"/>
          <w:szCs w:val="24"/>
          <w:lang w:eastAsia="pl-PL"/>
        </w:rPr>
        <w:t xml:space="preserve"> um</w:t>
      </w:r>
      <w:r w:rsidR="006B2F39" w:rsidRPr="00B57948">
        <w:rPr>
          <w:rFonts w:ascii="Arial" w:eastAsia="Times New Roman" w:hAnsi="Arial" w:cs="Arial"/>
          <w:bCs/>
          <w:sz w:val="24"/>
          <w:szCs w:val="24"/>
          <w:lang w:eastAsia="pl-PL"/>
        </w:rPr>
        <w:t>owy</w:t>
      </w:r>
      <w:r w:rsidR="006B2F39" w:rsidRPr="00B57948">
        <w:rPr>
          <w:rFonts w:ascii="Arial" w:eastAsia="Times New Roman" w:hAnsi="Arial" w:cs="Arial"/>
          <w:bCs/>
          <w:sz w:val="24"/>
          <w:szCs w:val="24"/>
          <w:lang w:eastAsia="pl-PL" w:bidi="pl-PL"/>
        </w:rPr>
        <w:t xml:space="preserve">, Zamawiający wniesie do niej uwagi lub dokona jej zatwierdzenia. </w:t>
      </w:r>
      <w:r w:rsidR="006B2F39" w:rsidRPr="00167839">
        <w:rPr>
          <w:rFonts w:ascii="Arial" w:eastAsia="Times New Roman" w:hAnsi="Arial" w:cs="Arial"/>
          <w:bCs/>
          <w:sz w:val="24"/>
          <w:szCs w:val="24"/>
          <w:lang w:eastAsia="pl-PL" w:bidi="pl-PL"/>
        </w:rPr>
        <w:t xml:space="preserve">W przypadku zgłoszenia przez Zamawiającego uwag do koncepcji, Wykonawca ma obowiązek do </w:t>
      </w:r>
      <w:r w:rsidR="006B2F39" w:rsidRPr="00167839">
        <w:rPr>
          <w:rFonts w:ascii="Arial" w:eastAsia="Times New Roman" w:hAnsi="Arial" w:cs="Arial"/>
          <w:b/>
          <w:bCs/>
          <w:sz w:val="24"/>
          <w:szCs w:val="24"/>
          <w:lang w:eastAsia="pl-PL" w:bidi="pl-PL"/>
        </w:rPr>
        <w:t>7 dni</w:t>
      </w:r>
      <w:r w:rsidR="006B2F39" w:rsidRPr="00167839">
        <w:rPr>
          <w:rFonts w:ascii="Arial" w:eastAsia="Times New Roman" w:hAnsi="Arial" w:cs="Arial"/>
          <w:bCs/>
          <w:sz w:val="24"/>
          <w:szCs w:val="24"/>
          <w:lang w:eastAsia="pl-PL" w:bidi="pl-PL"/>
        </w:rPr>
        <w:t xml:space="preserve"> od daty zgłoszenia uwag przedłożyć do akceptacji poprawioną koncepcję. </w:t>
      </w:r>
      <w:r w:rsidR="00182109" w:rsidRPr="00182109">
        <w:rPr>
          <w:rFonts w:ascii="Arial" w:eastAsia="Times New Roman" w:hAnsi="Arial" w:cs="Arial"/>
          <w:bCs/>
          <w:sz w:val="24"/>
          <w:szCs w:val="24"/>
          <w:lang w:eastAsia="pl-PL" w:bidi="pl-PL"/>
        </w:rPr>
        <w:t>Zamawiającemu do każdej wersji przedłożonej przez Wykonawcę koncepcji przysługuje prawo wniesienia uwag w terminie</w:t>
      </w:r>
      <w:r w:rsidR="00182109">
        <w:rPr>
          <w:rFonts w:ascii="Arial" w:eastAsia="Times New Roman" w:hAnsi="Arial" w:cs="Arial"/>
          <w:bCs/>
          <w:sz w:val="24"/>
          <w:szCs w:val="24"/>
          <w:lang w:eastAsia="pl-PL" w:bidi="pl-PL"/>
        </w:rPr>
        <w:t xml:space="preserve"> do</w:t>
      </w:r>
      <w:r w:rsidR="00182109" w:rsidRPr="00182109">
        <w:rPr>
          <w:rFonts w:ascii="Arial" w:eastAsia="Times New Roman" w:hAnsi="Arial" w:cs="Arial"/>
          <w:bCs/>
          <w:sz w:val="24"/>
          <w:szCs w:val="24"/>
          <w:lang w:eastAsia="pl-PL" w:bidi="pl-PL"/>
        </w:rPr>
        <w:t xml:space="preserve"> </w:t>
      </w:r>
      <w:r w:rsidR="00693327">
        <w:rPr>
          <w:rFonts w:ascii="Arial" w:eastAsia="Times New Roman" w:hAnsi="Arial" w:cs="Arial"/>
          <w:b/>
          <w:bCs/>
          <w:sz w:val="24"/>
          <w:szCs w:val="24"/>
          <w:lang w:eastAsia="pl-PL" w:bidi="pl-PL"/>
        </w:rPr>
        <w:t>1</w:t>
      </w:r>
      <w:r w:rsidR="00726B43">
        <w:rPr>
          <w:rFonts w:ascii="Arial" w:eastAsia="Times New Roman" w:hAnsi="Arial" w:cs="Arial"/>
          <w:b/>
          <w:bCs/>
          <w:sz w:val="24"/>
          <w:szCs w:val="24"/>
          <w:lang w:eastAsia="pl-PL" w:bidi="pl-PL"/>
        </w:rPr>
        <w:t>4</w:t>
      </w:r>
      <w:r w:rsidR="00182109" w:rsidRPr="00182109">
        <w:rPr>
          <w:rFonts w:ascii="Arial" w:eastAsia="Times New Roman" w:hAnsi="Arial" w:cs="Arial"/>
          <w:b/>
          <w:bCs/>
          <w:sz w:val="24"/>
          <w:szCs w:val="24"/>
          <w:lang w:eastAsia="pl-PL" w:bidi="pl-PL"/>
        </w:rPr>
        <w:t xml:space="preserve"> dni</w:t>
      </w:r>
      <w:r w:rsidR="00182109" w:rsidRPr="00182109">
        <w:rPr>
          <w:rFonts w:ascii="Arial" w:eastAsia="Times New Roman" w:hAnsi="Arial" w:cs="Arial"/>
          <w:bCs/>
          <w:sz w:val="24"/>
          <w:szCs w:val="24"/>
          <w:lang w:eastAsia="pl-PL" w:bidi="pl-PL"/>
        </w:rPr>
        <w:t xml:space="preserve"> od dnia jej złożenia, a Wykonawca każdorazowo zobowiązany jest do ich uwzględnienia i przedłożenia Zamawiającemu poprawionej koncepcji w terminie </w:t>
      </w:r>
      <w:r w:rsidR="00182109">
        <w:rPr>
          <w:rFonts w:ascii="Arial" w:eastAsia="Times New Roman" w:hAnsi="Arial" w:cs="Arial"/>
          <w:bCs/>
          <w:sz w:val="24"/>
          <w:szCs w:val="24"/>
          <w:lang w:eastAsia="pl-PL" w:bidi="pl-PL"/>
        </w:rPr>
        <w:t xml:space="preserve">do </w:t>
      </w:r>
      <w:r w:rsidR="00182109" w:rsidRPr="00182109">
        <w:rPr>
          <w:rFonts w:ascii="Arial" w:eastAsia="Times New Roman" w:hAnsi="Arial" w:cs="Arial"/>
          <w:b/>
          <w:bCs/>
          <w:sz w:val="24"/>
          <w:szCs w:val="24"/>
          <w:lang w:eastAsia="pl-PL" w:bidi="pl-PL"/>
        </w:rPr>
        <w:t>7</w:t>
      </w:r>
      <w:r w:rsidR="00D27B2F">
        <w:rPr>
          <w:rFonts w:ascii="Arial" w:eastAsia="Times New Roman" w:hAnsi="Arial" w:cs="Arial"/>
          <w:b/>
          <w:bCs/>
          <w:sz w:val="24"/>
          <w:szCs w:val="24"/>
          <w:lang w:eastAsia="pl-PL" w:bidi="pl-PL"/>
        </w:rPr>
        <w:t xml:space="preserve"> </w:t>
      </w:r>
      <w:r w:rsidR="00182109" w:rsidRPr="00182109">
        <w:rPr>
          <w:rFonts w:ascii="Arial" w:eastAsia="Times New Roman" w:hAnsi="Arial" w:cs="Arial"/>
          <w:b/>
          <w:bCs/>
          <w:sz w:val="24"/>
          <w:szCs w:val="24"/>
          <w:lang w:eastAsia="pl-PL" w:bidi="pl-PL"/>
        </w:rPr>
        <w:t>dni</w:t>
      </w:r>
      <w:r w:rsidR="00182109" w:rsidRPr="00182109">
        <w:rPr>
          <w:rFonts w:ascii="Arial" w:eastAsia="Times New Roman" w:hAnsi="Arial" w:cs="Arial"/>
          <w:bCs/>
          <w:sz w:val="24"/>
          <w:szCs w:val="24"/>
          <w:lang w:eastAsia="pl-PL" w:bidi="pl-PL"/>
        </w:rPr>
        <w:t xml:space="preserve"> od dnia wniesienia uwag, aż do zatwierdzenia koncepcji przez Zamawiającego.</w:t>
      </w:r>
    </w:p>
    <w:p w:rsidR="00877064" w:rsidRPr="00E34AE2" w:rsidRDefault="00877064" w:rsidP="00877064">
      <w:pPr>
        <w:numPr>
          <w:ilvl w:val="0"/>
          <w:numId w:val="5"/>
        </w:numPr>
        <w:spacing w:after="0" w:line="360" w:lineRule="auto"/>
        <w:ind w:left="426" w:hanging="426"/>
        <w:contextualSpacing/>
        <w:jc w:val="both"/>
        <w:rPr>
          <w:rFonts w:ascii="Arial" w:eastAsia="Times New Roman" w:hAnsi="Arial" w:cs="Arial"/>
          <w:bCs/>
          <w:sz w:val="24"/>
          <w:szCs w:val="24"/>
          <w:lang w:eastAsia="pl-PL" w:bidi="pl-PL"/>
        </w:rPr>
      </w:pPr>
      <w:r w:rsidRPr="00E34AE2">
        <w:rPr>
          <w:rFonts w:ascii="Arial" w:eastAsia="Times New Roman" w:hAnsi="Arial" w:cs="Arial"/>
          <w:bCs/>
          <w:sz w:val="24"/>
          <w:szCs w:val="24"/>
          <w:lang w:eastAsia="pl-PL" w:bidi="pl-PL"/>
        </w:rPr>
        <w:t>Zamawiający dokona sprawdzenia i akceptacji wniosków o wydanie warunków technicznych na przyłączenie budynku do sieci elektroenergetycznej i gazowej, przed ich złożeniem do gestora sieci</w:t>
      </w:r>
      <w:r w:rsidR="00DD4F54" w:rsidRPr="00E34AE2">
        <w:rPr>
          <w:rFonts w:ascii="Arial" w:eastAsia="Times New Roman" w:hAnsi="Arial" w:cs="Arial"/>
          <w:bCs/>
          <w:sz w:val="24"/>
          <w:szCs w:val="24"/>
          <w:lang w:eastAsia="pl-PL" w:bidi="pl-PL"/>
        </w:rPr>
        <w:t>,</w:t>
      </w:r>
      <w:r w:rsidR="00592AE0" w:rsidRPr="00E34AE2">
        <w:rPr>
          <w:rFonts w:ascii="Arial" w:eastAsia="Times New Roman" w:hAnsi="Arial" w:cs="Arial"/>
          <w:bCs/>
          <w:sz w:val="24"/>
          <w:szCs w:val="24"/>
          <w:lang w:eastAsia="pl-PL" w:bidi="pl-PL"/>
        </w:rPr>
        <w:t xml:space="preserve"> w terminie do </w:t>
      </w:r>
      <w:r w:rsidR="00592AE0" w:rsidRPr="00E34AE2">
        <w:rPr>
          <w:rFonts w:ascii="Arial" w:eastAsia="Times New Roman" w:hAnsi="Arial" w:cs="Arial"/>
          <w:b/>
          <w:bCs/>
          <w:sz w:val="24"/>
          <w:szCs w:val="24"/>
          <w:lang w:eastAsia="pl-PL" w:bidi="pl-PL"/>
        </w:rPr>
        <w:t>7 dni</w:t>
      </w:r>
      <w:r w:rsidR="00592AE0" w:rsidRPr="00E34AE2">
        <w:rPr>
          <w:rFonts w:ascii="Arial" w:eastAsia="Times New Roman" w:hAnsi="Arial" w:cs="Arial"/>
          <w:bCs/>
          <w:sz w:val="24"/>
          <w:szCs w:val="24"/>
          <w:lang w:eastAsia="pl-PL" w:bidi="pl-PL"/>
        </w:rPr>
        <w:t xml:space="preserve"> od daty </w:t>
      </w:r>
      <w:r w:rsidR="00DD4F54" w:rsidRPr="00E34AE2">
        <w:rPr>
          <w:rFonts w:ascii="Arial" w:eastAsia="Times New Roman" w:hAnsi="Arial" w:cs="Arial"/>
          <w:bCs/>
          <w:sz w:val="24"/>
          <w:szCs w:val="24"/>
          <w:lang w:eastAsia="pl-PL" w:bidi="pl-PL"/>
        </w:rPr>
        <w:t xml:space="preserve">ich </w:t>
      </w:r>
      <w:r w:rsidR="00592AE0" w:rsidRPr="00E34AE2">
        <w:rPr>
          <w:rFonts w:ascii="Arial" w:eastAsia="Times New Roman" w:hAnsi="Arial" w:cs="Arial"/>
          <w:bCs/>
          <w:sz w:val="24"/>
          <w:szCs w:val="24"/>
          <w:lang w:eastAsia="pl-PL" w:bidi="pl-PL"/>
        </w:rPr>
        <w:t>złożenia</w:t>
      </w:r>
      <w:r w:rsidR="00DD4F54" w:rsidRPr="00E34AE2">
        <w:rPr>
          <w:rFonts w:ascii="Arial" w:eastAsia="Times New Roman" w:hAnsi="Arial" w:cs="Arial"/>
          <w:bCs/>
          <w:sz w:val="24"/>
          <w:szCs w:val="24"/>
          <w:lang w:eastAsia="pl-PL" w:bidi="pl-PL"/>
        </w:rPr>
        <w:t xml:space="preserve"> Zamawiającemu</w:t>
      </w:r>
      <w:r w:rsidR="00592AE0" w:rsidRPr="00E34AE2">
        <w:rPr>
          <w:rFonts w:ascii="Arial" w:eastAsia="Times New Roman" w:hAnsi="Arial" w:cs="Arial"/>
          <w:bCs/>
          <w:sz w:val="24"/>
          <w:szCs w:val="24"/>
          <w:lang w:eastAsia="pl-PL" w:bidi="pl-PL"/>
        </w:rPr>
        <w:t>.</w:t>
      </w:r>
    </w:p>
    <w:p w:rsidR="00FE470B" w:rsidRPr="00167839" w:rsidRDefault="008A51A6" w:rsidP="00E22B23">
      <w:pPr>
        <w:numPr>
          <w:ilvl w:val="0"/>
          <w:numId w:val="5"/>
        </w:numPr>
        <w:tabs>
          <w:tab w:val="left" w:pos="-142"/>
          <w:tab w:val="left" w:pos="142"/>
          <w:tab w:val="left" w:pos="426"/>
        </w:tabs>
        <w:spacing w:after="0" w:line="360" w:lineRule="auto"/>
        <w:ind w:left="426" w:hanging="426"/>
        <w:jc w:val="both"/>
        <w:rPr>
          <w:rFonts w:ascii="Arial" w:hAnsi="Arial" w:cs="Arial"/>
          <w:sz w:val="24"/>
          <w:szCs w:val="24"/>
        </w:rPr>
      </w:pPr>
      <w:r w:rsidRPr="00E34AE2">
        <w:rPr>
          <w:rFonts w:ascii="Arial" w:hAnsi="Arial" w:cs="Arial"/>
          <w:sz w:val="24"/>
          <w:szCs w:val="24"/>
        </w:rPr>
        <w:t xml:space="preserve">Zamawiający dokona weryfikacji i akceptacji wniosku o wydanie pozwolenia na budowę/zgłoszenia zamiaru wykonania </w:t>
      </w:r>
      <w:r w:rsidRPr="00167839">
        <w:rPr>
          <w:rFonts w:ascii="Arial" w:hAnsi="Arial" w:cs="Arial"/>
          <w:sz w:val="24"/>
          <w:szCs w:val="24"/>
        </w:rPr>
        <w:t xml:space="preserve">robót budowlanych wraz z </w:t>
      </w:r>
      <w:r w:rsidR="007443DA" w:rsidRPr="00167839">
        <w:rPr>
          <w:rFonts w:ascii="Arial" w:hAnsi="Arial" w:cs="Arial"/>
          <w:sz w:val="24"/>
          <w:szCs w:val="24"/>
        </w:rPr>
        <w:t xml:space="preserve">kompletnym projektem </w:t>
      </w:r>
      <w:r w:rsidR="007443DA" w:rsidRPr="00167839">
        <w:rPr>
          <w:rFonts w:ascii="Arial" w:eastAsia="Times New Roman" w:hAnsi="Arial" w:cs="Arial"/>
          <w:sz w:val="24"/>
          <w:szCs w:val="24"/>
        </w:rPr>
        <w:t>zagospodarowania terenu, projektem architektoniczno-budowlanym i załącznikami formalno-prawnymi</w:t>
      </w:r>
      <w:r w:rsidR="007443DA" w:rsidRPr="00167839">
        <w:rPr>
          <w:rFonts w:ascii="Arial" w:hAnsi="Arial" w:cs="Arial"/>
          <w:sz w:val="24"/>
          <w:szCs w:val="24"/>
        </w:rPr>
        <w:t xml:space="preserve"> </w:t>
      </w:r>
      <w:r w:rsidRPr="00167839">
        <w:rPr>
          <w:rFonts w:ascii="Arial" w:hAnsi="Arial" w:cs="Arial"/>
          <w:sz w:val="24"/>
          <w:szCs w:val="24"/>
        </w:rPr>
        <w:t xml:space="preserve">w terminie do </w:t>
      </w:r>
      <w:r w:rsidRPr="00182109">
        <w:rPr>
          <w:rFonts w:ascii="Arial" w:hAnsi="Arial" w:cs="Arial"/>
          <w:b/>
          <w:sz w:val="24"/>
          <w:szCs w:val="24"/>
        </w:rPr>
        <w:t>3 dni</w:t>
      </w:r>
      <w:r w:rsidRPr="00167839">
        <w:rPr>
          <w:rFonts w:ascii="Arial" w:hAnsi="Arial" w:cs="Arial"/>
          <w:sz w:val="24"/>
          <w:szCs w:val="24"/>
        </w:rPr>
        <w:t xml:space="preserve"> od daty złożenia.</w:t>
      </w:r>
    </w:p>
    <w:p w:rsidR="00E22B23" w:rsidRPr="00167839" w:rsidRDefault="00E22B23" w:rsidP="00E22B23">
      <w:pPr>
        <w:numPr>
          <w:ilvl w:val="0"/>
          <w:numId w:val="5"/>
        </w:numPr>
        <w:tabs>
          <w:tab w:val="left" w:pos="-142"/>
          <w:tab w:val="left" w:pos="142"/>
          <w:tab w:val="left" w:pos="426"/>
        </w:tabs>
        <w:spacing w:after="0" w:line="360" w:lineRule="auto"/>
        <w:ind w:left="426" w:hanging="426"/>
        <w:jc w:val="both"/>
        <w:rPr>
          <w:rFonts w:ascii="Arial" w:hAnsi="Arial" w:cs="Arial"/>
          <w:sz w:val="24"/>
          <w:szCs w:val="24"/>
        </w:rPr>
      </w:pPr>
      <w:r w:rsidRPr="00167839">
        <w:rPr>
          <w:rFonts w:ascii="Arial" w:hAnsi="Arial" w:cs="Arial"/>
          <w:sz w:val="24"/>
          <w:szCs w:val="24"/>
        </w:rPr>
        <w:t xml:space="preserve">Zamawiający dokona sprawdzenia złożonej dokumentacji </w:t>
      </w:r>
      <w:r w:rsidR="008B0CC3" w:rsidRPr="00167839">
        <w:rPr>
          <w:rFonts w:ascii="Arial" w:hAnsi="Arial" w:cs="Arial"/>
          <w:sz w:val="24"/>
          <w:szCs w:val="24"/>
        </w:rPr>
        <w:t>projektowo</w:t>
      </w:r>
      <w:r w:rsidR="00BC6EA3">
        <w:rPr>
          <w:rFonts w:ascii="Arial" w:hAnsi="Arial" w:cs="Arial"/>
          <w:sz w:val="24"/>
          <w:szCs w:val="24"/>
        </w:rPr>
        <w:t>-</w:t>
      </w:r>
      <w:r w:rsidR="008B0CC3" w:rsidRPr="00167839">
        <w:rPr>
          <w:rFonts w:ascii="Arial" w:hAnsi="Arial" w:cs="Arial"/>
          <w:sz w:val="24"/>
          <w:szCs w:val="24"/>
        </w:rPr>
        <w:t>kosztorysowej</w:t>
      </w:r>
      <w:r w:rsidR="00781E6F">
        <w:rPr>
          <w:rFonts w:ascii="Arial" w:hAnsi="Arial" w:cs="Arial"/>
          <w:sz w:val="24"/>
          <w:szCs w:val="24"/>
        </w:rPr>
        <w:t xml:space="preserve"> </w:t>
      </w:r>
      <w:r w:rsidRPr="00167839">
        <w:rPr>
          <w:rFonts w:ascii="Arial" w:hAnsi="Arial" w:cs="Arial"/>
          <w:sz w:val="24"/>
          <w:szCs w:val="24"/>
        </w:rPr>
        <w:t xml:space="preserve">w terminie </w:t>
      </w:r>
      <w:r w:rsidR="00963926" w:rsidRPr="00167839">
        <w:rPr>
          <w:rFonts w:ascii="Arial" w:hAnsi="Arial" w:cs="Arial"/>
          <w:sz w:val="24"/>
          <w:szCs w:val="24"/>
        </w:rPr>
        <w:t xml:space="preserve">do </w:t>
      </w:r>
      <w:r w:rsidR="00233430" w:rsidRPr="00167839">
        <w:rPr>
          <w:rFonts w:ascii="Arial" w:hAnsi="Arial" w:cs="Arial"/>
          <w:b/>
          <w:sz w:val="24"/>
          <w:szCs w:val="24"/>
        </w:rPr>
        <w:t>1</w:t>
      </w:r>
      <w:r w:rsidR="00726B43">
        <w:rPr>
          <w:rFonts w:ascii="Arial" w:hAnsi="Arial" w:cs="Arial"/>
          <w:b/>
          <w:sz w:val="24"/>
          <w:szCs w:val="24"/>
        </w:rPr>
        <w:t>4</w:t>
      </w:r>
      <w:r w:rsidRPr="00167839">
        <w:rPr>
          <w:rFonts w:ascii="Arial" w:hAnsi="Arial" w:cs="Arial"/>
          <w:b/>
          <w:sz w:val="24"/>
          <w:szCs w:val="24"/>
        </w:rPr>
        <w:t xml:space="preserve"> dni</w:t>
      </w:r>
      <w:r w:rsidRPr="00167839">
        <w:rPr>
          <w:rFonts w:ascii="Arial" w:hAnsi="Arial" w:cs="Arial"/>
          <w:sz w:val="24"/>
          <w:szCs w:val="24"/>
        </w:rPr>
        <w:t xml:space="preserve"> od daty złożenia. W przypadku stwierdzenia wad lub braków w dokumentacji </w:t>
      </w:r>
      <w:r w:rsidR="00E24E55" w:rsidRPr="00167839">
        <w:rPr>
          <w:rFonts w:ascii="Arial" w:hAnsi="Arial" w:cs="Arial"/>
          <w:sz w:val="24"/>
          <w:szCs w:val="24"/>
        </w:rPr>
        <w:t xml:space="preserve">projektowo – kosztorysowej </w:t>
      </w:r>
      <w:r w:rsidRPr="00167839">
        <w:rPr>
          <w:rFonts w:ascii="Arial" w:hAnsi="Arial" w:cs="Arial"/>
          <w:sz w:val="24"/>
          <w:szCs w:val="24"/>
        </w:rPr>
        <w:t>Zamawiający może wstrzymać płatność wynagrodzenia do c</w:t>
      </w:r>
      <w:r w:rsidR="009B463B" w:rsidRPr="00167839">
        <w:rPr>
          <w:rFonts w:ascii="Arial" w:hAnsi="Arial" w:cs="Arial"/>
          <w:sz w:val="24"/>
          <w:szCs w:val="24"/>
        </w:rPr>
        <w:t>zasu ich poprawy lub usunięcia.</w:t>
      </w:r>
    </w:p>
    <w:p w:rsidR="00DC62EE" w:rsidRPr="00167839" w:rsidRDefault="00E22B23" w:rsidP="003F3CE6">
      <w:pPr>
        <w:numPr>
          <w:ilvl w:val="0"/>
          <w:numId w:val="5"/>
        </w:numPr>
        <w:tabs>
          <w:tab w:val="left" w:pos="-142"/>
          <w:tab w:val="left" w:pos="142"/>
          <w:tab w:val="left" w:pos="426"/>
        </w:tabs>
        <w:spacing w:after="0" w:line="360" w:lineRule="auto"/>
        <w:ind w:left="426" w:hanging="426"/>
        <w:jc w:val="both"/>
        <w:rPr>
          <w:rFonts w:ascii="Arial" w:hAnsi="Arial" w:cs="Arial"/>
          <w:sz w:val="24"/>
          <w:szCs w:val="24"/>
        </w:rPr>
      </w:pPr>
      <w:r w:rsidRPr="00167839">
        <w:rPr>
          <w:rFonts w:ascii="Arial" w:hAnsi="Arial" w:cs="Arial"/>
          <w:sz w:val="24"/>
          <w:szCs w:val="24"/>
        </w:rPr>
        <w:lastRenderedPageBreak/>
        <w:t>Zamawiający niezależnie</w:t>
      </w:r>
      <w:r w:rsidR="008A51A6" w:rsidRPr="00167839">
        <w:rPr>
          <w:rFonts w:ascii="Arial" w:hAnsi="Arial" w:cs="Arial"/>
          <w:sz w:val="24"/>
          <w:szCs w:val="24"/>
        </w:rPr>
        <w:t xml:space="preserve"> od terminu określonego w ust. </w:t>
      </w:r>
      <w:r w:rsidR="00E56A7F">
        <w:rPr>
          <w:rFonts w:ascii="Arial" w:hAnsi="Arial" w:cs="Arial"/>
          <w:sz w:val="24"/>
          <w:szCs w:val="24"/>
        </w:rPr>
        <w:t>5</w:t>
      </w:r>
      <w:r w:rsidRPr="00167839">
        <w:rPr>
          <w:rFonts w:ascii="Arial" w:hAnsi="Arial" w:cs="Arial"/>
          <w:sz w:val="24"/>
          <w:szCs w:val="24"/>
        </w:rPr>
        <w:t>, w każdym czasie, ma prawo żądać bezpłatnej poprawy wad lub uzupełnienia braków w dokumentacji</w:t>
      </w:r>
      <w:r w:rsidR="00E24E55" w:rsidRPr="00167839">
        <w:rPr>
          <w:rFonts w:ascii="Arial" w:hAnsi="Arial" w:cs="Arial"/>
          <w:sz w:val="24"/>
          <w:szCs w:val="24"/>
        </w:rPr>
        <w:t xml:space="preserve"> projektowo – kosztorysowej</w:t>
      </w:r>
      <w:r w:rsidRPr="00167839">
        <w:rPr>
          <w:rFonts w:ascii="Arial" w:hAnsi="Arial" w:cs="Arial"/>
          <w:sz w:val="24"/>
          <w:szCs w:val="24"/>
        </w:rPr>
        <w:t>. Wykonawca zobowiązany jest złożyć poprawioną lub uzupełnioną dokumentację</w:t>
      </w:r>
      <w:r w:rsidR="00BC6EA3">
        <w:rPr>
          <w:rFonts w:ascii="Arial" w:hAnsi="Arial" w:cs="Arial"/>
          <w:sz w:val="24"/>
          <w:szCs w:val="24"/>
        </w:rPr>
        <w:t xml:space="preserve"> projektowo-</w:t>
      </w:r>
      <w:r w:rsidR="00E24E55" w:rsidRPr="00167839">
        <w:rPr>
          <w:rFonts w:ascii="Arial" w:hAnsi="Arial" w:cs="Arial"/>
          <w:sz w:val="24"/>
          <w:szCs w:val="24"/>
        </w:rPr>
        <w:t>kosztorysową</w:t>
      </w:r>
      <w:r w:rsidR="00781E6F">
        <w:rPr>
          <w:rFonts w:ascii="Arial" w:hAnsi="Arial" w:cs="Arial"/>
          <w:sz w:val="24"/>
          <w:szCs w:val="24"/>
        </w:rPr>
        <w:t xml:space="preserve"> </w:t>
      </w:r>
      <w:r w:rsidR="00DC62EE" w:rsidRPr="00167839">
        <w:rPr>
          <w:rFonts w:ascii="Arial" w:hAnsi="Arial" w:cs="Arial"/>
          <w:sz w:val="24"/>
          <w:szCs w:val="24"/>
        </w:rPr>
        <w:t xml:space="preserve">w </w:t>
      </w:r>
      <w:r w:rsidR="00DC62EE" w:rsidRPr="00BC6EA3">
        <w:rPr>
          <w:rFonts w:ascii="Arial" w:hAnsi="Arial" w:cs="Arial"/>
          <w:color w:val="000000" w:themeColor="text1"/>
          <w:sz w:val="24"/>
          <w:szCs w:val="24"/>
        </w:rPr>
        <w:t xml:space="preserve">terminie do </w:t>
      </w:r>
      <w:r w:rsidR="00BC6EA3" w:rsidRPr="00BC6EA3">
        <w:rPr>
          <w:rFonts w:ascii="Arial" w:hAnsi="Arial" w:cs="Arial"/>
          <w:b/>
          <w:color w:val="000000" w:themeColor="text1"/>
          <w:sz w:val="24"/>
          <w:szCs w:val="24"/>
        </w:rPr>
        <w:t>10</w:t>
      </w:r>
      <w:r w:rsidR="00DC62EE" w:rsidRPr="00BC6EA3">
        <w:rPr>
          <w:rFonts w:ascii="Arial" w:hAnsi="Arial" w:cs="Arial"/>
          <w:b/>
          <w:color w:val="000000" w:themeColor="text1"/>
          <w:sz w:val="24"/>
          <w:szCs w:val="24"/>
        </w:rPr>
        <w:t xml:space="preserve"> dni</w:t>
      </w:r>
      <w:r w:rsidR="00DC62EE" w:rsidRPr="00BC6EA3">
        <w:rPr>
          <w:rFonts w:ascii="Arial" w:hAnsi="Arial" w:cs="Arial"/>
          <w:color w:val="000000" w:themeColor="text1"/>
          <w:sz w:val="24"/>
          <w:szCs w:val="24"/>
        </w:rPr>
        <w:t xml:space="preserve"> od dnia wezwania go przez Zamawiającego lub w innym uzgodnionym przez strony </w:t>
      </w:r>
      <w:r w:rsidR="00DC62EE" w:rsidRPr="00167839">
        <w:rPr>
          <w:rFonts w:ascii="Arial" w:hAnsi="Arial" w:cs="Arial"/>
          <w:sz w:val="24"/>
          <w:szCs w:val="24"/>
        </w:rPr>
        <w:t>terminie.</w:t>
      </w:r>
    </w:p>
    <w:p w:rsidR="00EF5884" w:rsidRPr="00E755C6" w:rsidRDefault="00E22B23" w:rsidP="00E755C6">
      <w:pPr>
        <w:numPr>
          <w:ilvl w:val="0"/>
          <w:numId w:val="5"/>
        </w:numPr>
        <w:tabs>
          <w:tab w:val="left" w:pos="-142"/>
          <w:tab w:val="left" w:pos="142"/>
          <w:tab w:val="left" w:pos="426"/>
        </w:tabs>
        <w:spacing w:after="0" w:line="360" w:lineRule="auto"/>
        <w:ind w:left="426" w:hanging="426"/>
        <w:jc w:val="both"/>
        <w:rPr>
          <w:rFonts w:ascii="Arial" w:hAnsi="Arial" w:cs="Arial"/>
          <w:sz w:val="24"/>
          <w:szCs w:val="24"/>
        </w:rPr>
      </w:pPr>
      <w:r w:rsidRPr="00167839">
        <w:rPr>
          <w:rFonts w:ascii="Arial" w:hAnsi="Arial" w:cs="Arial"/>
          <w:sz w:val="24"/>
          <w:szCs w:val="24"/>
        </w:rPr>
        <w:t>Wykonawca jest odpowiedzialny za wszystkie zmiany dokumentacji</w:t>
      </w:r>
      <w:r w:rsidR="002F5FAC">
        <w:rPr>
          <w:rFonts w:ascii="Arial" w:hAnsi="Arial" w:cs="Arial"/>
          <w:sz w:val="24"/>
          <w:szCs w:val="24"/>
        </w:rPr>
        <w:t xml:space="preserve"> projektowo</w:t>
      </w:r>
      <w:r w:rsidR="00E24E55" w:rsidRPr="00167839">
        <w:rPr>
          <w:rFonts w:ascii="Arial" w:hAnsi="Arial" w:cs="Arial"/>
          <w:sz w:val="24"/>
          <w:szCs w:val="24"/>
        </w:rPr>
        <w:t>- kosztorysowej</w:t>
      </w:r>
      <w:r w:rsidRPr="00167839">
        <w:rPr>
          <w:rFonts w:ascii="Arial" w:hAnsi="Arial" w:cs="Arial"/>
          <w:sz w:val="24"/>
          <w:szCs w:val="24"/>
        </w:rPr>
        <w:t>, które wynikają z</w:t>
      </w:r>
      <w:r w:rsidR="003F3CE6" w:rsidRPr="00167839">
        <w:rPr>
          <w:rFonts w:ascii="Arial" w:hAnsi="Arial" w:cs="Arial"/>
          <w:sz w:val="24"/>
          <w:szCs w:val="24"/>
        </w:rPr>
        <w:t xml:space="preserve"> </w:t>
      </w:r>
      <w:r w:rsidRPr="00167839">
        <w:rPr>
          <w:rFonts w:ascii="Arial" w:hAnsi="Arial" w:cs="Arial"/>
          <w:sz w:val="24"/>
          <w:szCs w:val="24"/>
        </w:rPr>
        <w:t>błędów lub braków. Koszty takich zmian będą ponoszone przez Wykonawcę.</w:t>
      </w:r>
    </w:p>
    <w:p w:rsidR="00E22B23" w:rsidRPr="00444EE3" w:rsidRDefault="00E22B23" w:rsidP="005E0C96">
      <w:pPr>
        <w:spacing w:before="240" w:after="0" w:line="360" w:lineRule="auto"/>
        <w:jc w:val="center"/>
        <w:rPr>
          <w:rFonts w:ascii="Arial" w:hAnsi="Arial" w:cs="Arial"/>
          <w:color w:val="000000" w:themeColor="text1"/>
          <w:sz w:val="24"/>
          <w:szCs w:val="24"/>
        </w:rPr>
      </w:pPr>
      <w:r w:rsidRPr="00444EE3">
        <w:rPr>
          <w:rFonts w:ascii="Arial" w:hAnsi="Arial" w:cs="Arial"/>
          <w:color w:val="000000" w:themeColor="text1"/>
          <w:sz w:val="24"/>
          <w:szCs w:val="24"/>
        </w:rPr>
        <w:t>§ 10</w:t>
      </w:r>
    </w:p>
    <w:p w:rsidR="00E22B23" w:rsidRPr="00444EE3" w:rsidRDefault="00E22B23" w:rsidP="00E22B23">
      <w:pPr>
        <w:numPr>
          <w:ilvl w:val="3"/>
          <w:numId w:val="2"/>
        </w:numPr>
        <w:spacing w:after="0" w:line="360" w:lineRule="auto"/>
        <w:ind w:left="426" w:hanging="426"/>
        <w:contextualSpacing/>
        <w:jc w:val="both"/>
        <w:rPr>
          <w:rFonts w:ascii="Arial" w:hAnsi="Arial" w:cs="Arial"/>
          <w:color w:val="000000" w:themeColor="text1"/>
          <w:sz w:val="24"/>
        </w:rPr>
      </w:pPr>
      <w:r w:rsidRPr="00444EE3">
        <w:rPr>
          <w:rFonts w:ascii="Arial" w:hAnsi="Arial" w:cs="Arial"/>
          <w:color w:val="000000" w:themeColor="text1"/>
          <w:sz w:val="24"/>
        </w:rPr>
        <w:t>Wykonawca zachowuje osobiste prawa autorskie do projektu, które chronią nieograniczoną w czasie i nie podlegającą zrzeczeniu się więź twórcy z utworem, w zakresie określonym w ustawie o prawie autorskim i prawach pokr</w:t>
      </w:r>
      <w:r w:rsidR="009B463B" w:rsidRPr="00444EE3">
        <w:rPr>
          <w:rFonts w:ascii="Arial" w:hAnsi="Arial" w:cs="Arial"/>
          <w:color w:val="000000" w:themeColor="text1"/>
          <w:sz w:val="24"/>
        </w:rPr>
        <w:t>ewnych, z zastrzeżeniem ust. 7.</w:t>
      </w:r>
    </w:p>
    <w:p w:rsidR="00E22B23" w:rsidRPr="00444EE3" w:rsidRDefault="00E22B23" w:rsidP="00E22B23">
      <w:pPr>
        <w:numPr>
          <w:ilvl w:val="3"/>
          <w:numId w:val="2"/>
        </w:numPr>
        <w:spacing w:after="0" w:line="360" w:lineRule="auto"/>
        <w:ind w:left="426" w:hanging="426"/>
        <w:contextualSpacing/>
        <w:jc w:val="both"/>
        <w:rPr>
          <w:rFonts w:ascii="Arial" w:hAnsi="Arial" w:cs="Arial"/>
          <w:color w:val="000000" w:themeColor="text1"/>
          <w:sz w:val="24"/>
        </w:rPr>
      </w:pPr>
      <w:r w:rsidRPr="00444EE3">
        <w:rPr>
          <w:rFonts w:ascii="Arial" w:hAnsi="Arial" w:cs="Arial"/>
          <w:color w:val="000000" w:themeColor="text1"/>
          <w:sz w:val="24"/>
        </w:rPr>
        <w:t>Z chwilą przekazania Zamawiającemu projektu oraz zapłaty przez Zamawiającego przewidzianego umową wynagrodzenia, Wykonawca przenosi w ramach wynagrodzenia umownego na Zamawiającego prawa autorskie majątkowe do projektu, bez ograniczeń co do terytorium, czasu, liczby egzemplarzy w zakresie korzystania i rozporządzania projektem na następujących polach eksploatacji, w zakresie:</w:t>
      </w:r>
    </w:p>
    <w:p w:rsidR="00E22B23" w:rsidRPr="00444EE3" w:rsidRDefault="00D93503" w:rsidP="00E22B23">
      <w:pPr>
        <w:pStyle w:val="Akapitzlist"/>
        <w:numPr>
          <w:ilvl w:val="0"/>
          <w:numId w:val="13"/>
        </w:numPr>
        <w:spacing w:after="0" w:line="360" w:lineRule="auto"/>
        <w:jc w:val="both"/>
        <w:rPr>
          <w:rFonts w:ascii="Arial" w:hAnsi="Arial" w:cs="Arial"/>
          <w:color w:val="000000" w:themeColor="text1"/>
          <w:sz w:val="24"/>
        </w:rPr>
      </w:pPr>
      <w:r>
        <w:rPr>
          <w:rFonts w:ascii="Arial" w:hAnsi="Arial" w:cs="Arial"/>
          <w:color w:val="000000" w:themeColor="text1"/>
          <w:sz w:val="24"/>
        </w:rPr>
        <w:t>używania;</w:t>
      </w:r>
    </w:p>
    <w:p w:rsidR="00E22B23" w:rsidRPr="00444EE3" w:rsidRDefault="00E22B23" w:rsidP="00E22B23">
      <w:pPr>
        <w:pStyle w:val="Akapitzlist"/>
        <w:numPr>
          <w:ilvl w:val="0"/>
          <w:numId w:val="13"/>
        </w:numPr>
        <w:spacing w:after="0" w:line="360" w:lineRule="auto"/>
        <w:jc w:val="both"/>
        <w:rPr>
          <w:rFonts w:ascii="Arial" w:hAnsi="Arial" w:cs="Arial"/>
          <w:color w:val="000000" w:themeColor="text1"/>
          <w:sz w:val="24"/>
        </w:rPr>
      </w:pPr>
      <w:r w:rsidRPr="00444EE3">
        <w:rPr>
          <w:rFonts w:ascii="Arial" w:hAnsi="Arial" w:cs="Arial"/>
          <w:color w:val="000000" w:themeColor="text1"/>
          <w:sz w:val="24"/>
        </w:rPr>
        <w:t>wykorzystania w całości lub części projektu oraz dokonywania zmian projektu;</w:t>
      </w:r>
    </w:p>
    <w:p w:rsidR="00E22B23" w:rsidRPr="00444EE3" w:rsidRDefault="00E22B23" w:rsidP="00E22B23">
      <w:pPr>
        <w:pStyle w:val="Akapitzlist"/>
        <w:numPr>
          <w:ilvl w:val="0"/>
          <w:numId w:val="13"/>
        </w:numPr>
        <w:spacing w:after="0" w:line="360" w:lineRule="auto"/>
        <w:jc w:val="both"/>
        <w:rPr>
          <w:rFonts w:ascii="Arial" w:hAnsi="Arial" w:cs="Arial"/>
          <w:color w:val="000000" w:themeColor="text1"/>
          <w:sz w:val="24"/>
        </w:rPr>
      </w:pPr>
      <w:r w:rsidRPr="00444EE3">
        <w:rPr>
          <w:rFonts w:ascii="Arial" w:hAnsi="Arial" w:cs="Arial"/>
          <w:color w:val="000000" w:themeColor="text1"/>
          <w:sz w:val="24"/>
        </w:rPr>
        <w:t>utrwalania i zwielokrotniania projektu – wytwarzania dowolną techniką egzemplarzy utworu w tym techniką drukarską, reprograficzną, zapisu magnetyczneg</w:t>
      </w:r>
      <w:r w:rsidR="009B463B" w:rsidRPr="00444EE3">
        <w:rPr>
          <w:rFonts w:ascii="Arial" w:hAnsi="Arial" w:cs="Arial"/>
          <w:color w:val="000000" w:themeColor="text1"/>
          <w:sz w:val="24"/>
        </w:rPr>
        <w:t>o oraz techniką cyfrową;</w:t>
      </w:r>
    </w:p>
    <w:p w:rsidR="00781E6F" w:rsidRPr="002D3588" w:rsidRDefault="00E22B23" w:rsidP="00833952">
      <w:pPr>
        <w:pStyle w:val="Akapitzlist"/>
        <w:numPr>
          <w:ilvl w:val="0"/>
          <w:numId w:val="13"/>
        </w:numPr>
        <w:spacing w:after="0" w:line="360" w:lineRule="auto"/>
        <w:jc w:val="both"/>
        <w:rPr>
          <w:rFonts w:ascii="Arial" w:hAnsi="Arial" w:cs="Arial"/>
          <w:color w:val="000000" w:themeColor="text1"/>
          <w:sz w:val="24"/>
        </w:rPr>
      </w:pPr>
      <w:r w:rsidRPr="002D3588">
        <w:rPr>
          <w:rFonts w:ascii="Arial" w:hAnsi="Arial" w:cs="Arial"/>
          <w:color w:val="000000" w:themeColor="text1"/>
          <w:sz w:val="24"/>
        </w:rPr>
        <w:t>obrotu oryginałem albo egzemplarzami, na których utrwalono – wprowadzanie do obrotu, użyczenie lub najem oryginału albo egzemplarzy;</w:t>
      </w:r>
    </w:p>
    <w:p w:rsidR="00E22B23" w:rsidRPr="00444EE3" w:rsidRDefault="00E22B23" w:rsidP="00E22B23">
      <w:pPr>
        <w:pStyle w:val="Akapitzlist"/>
        <w:numPr>
          <w:ilvl w:val="0"/>
          <w:numId w:val="13"/>
        </w:numPr>
        <w:spacing w:after="0" w:line="360" w:lineRule="auto"/>
        <w:jc w:val="both"/>
        <w:rPr>
          <w:rFonts w:ascii="Arial" w:hAnsi="Arial" w:cs="Arial"/>
          <w:color w:val="000000" w:themeColor="text1"/>
          <w:sz w:val="24"/>
        </w:rPr>
      </w:pPr>
      <w:r w:rsidRPr="00444EE3">
        <w:rPr>
          <w:rFonts w:ascii="Arial" w:hAnsi="Arial" w:cs="Arial"/>
          <w:color w:val="000000" w:themeColor="text1"/>
          <w:sz w:val="24"/>
        </w:rPr>
        <w:t xml:space="preserve">rozpowszechniania projektu w sposób inny niż określony w punkcie 4 </w:t>
      </w:r>
      <w:r w:rsidR="002F5FAC">
        <w:rPr>
          <w:rFonts w:ascii="Arial" w:hAnsi="Arial" w:cs="Arial"/>
          <w:color w:val="000000" w:themeColor="text1"/>
          <w:sz w:val="24"/>
        </w:rPr>
        <w:t>–</w:t>
      </w:r>
      <w:r w:rsidRPr="00444EE3">
        <w:rPr>
          <w:rFonts w:ascii="Arial" w:hAnsi="Arial" w:cs="Arial"/>
          <w:color w:val="000000" w:themeColor="text1"/>
          <w:sz w:val="24"/>
        </w:rPr>
        <w:t xml:space="preserve"> publiczne wykonanie, wystawianie, wyświetlanie, odtworzenie oraz nadawanie i reemitowanie, a także publiczne udostępnianie projektu w taki sposób, aby ka</w:t>
      </w:r>
      <w:r w:rsidR="003F3CE6" w:rsidRPr="00444EE3">
        <w:rPr>
          <w:rFonts w:ascii="Arial" w:hAnsi="Arial" w:cs="Arial"/>
          <w:color w:val="000000" w:themeColor="text1"/>
          <w:sz w:val="24"/>
        </w:rPr>
        <w:t xml:space="preserve">żdy mógł mieć do niego dostęp w </w:t>
      </w:r>
      <w:r w:rsidRPr="00444EE3">
        <w:rPr>
          <w:rFonts w:ascii="Arial" w:hAnsi="Arial" w:cs="Arial"/>
          <w:color w:val="000000" w:themeColor="text1"/>
          <w:sz w:val="24"/>
        </w:rPr>
        <w:t xml:space="preserve">miejscu </w:t>
      </w:r>
      <w:r w:rsidR="009B463B" w:rsidRPr="00444EE3">
        <w:rPr>
          <w:rFonts w:ascii="Arial" w:hAnsi="Arial" w:cs="Arial"/>
          <w:color w:val="000000" w:themeColor="text1"/>
          <w:sz w:val="24"/>
        </w:rPr>
        <w:t xml:space="preserve">i czasie przez siebie </w:t>
      </w:r>
      <w:r w:rsidR="002D3588">
        <w:rPr>
          <w:rFonts w:ascii="Arial" w:hAnsi="Arial" w:cs="Arial"/>
          <w:color w:val="000000" w:themeColor="text1"/>
          <w:sz w:val="24"/>
        </w:rPr>
        <w:t>wybranym,</w:t>
      </w:r>
    </w:p>
    <w:p w:rsidR="00E22B23" w:rsidRPr="00444EE3" w:rsidRDefault="00E22B23" w:rsidP="00E22B23">
      <w:pPr>
        <w:pStyle w:val="Akapitzlist"/>
        <w:numPr>
          <w:ilvl w:val="0"/>
          <w:numId w:val="13"/>
        </w:numPr>
        <w:spacing w:after="0" w:line="360" w:lineRule="auto"/>
        <w:jc w:val="both"/>
        <w:rPr>
          <w:rFonts w:ascii="Arial" w:hAnsi="Arial" w:cs="Arial"/>
          <w:color w:val="000000" w:themeColor="text1"/>
          <w:sz w:val="24"/>
        </w:rPr>
      </w:pPr>
      <w:r w:rsidRPr="00444EE3">
        <w:rPr>
          <w:rFonts w:ascii="Arial" w:hAnsi="Arial" w:cs="Arial"/>
          <w:color w:val="000000" w:themeColor="text1"/>
          <w:sz w:val="24"/>
        </w:rPr>
        <w:t xml:space="preserve">utrwalania i zwielokrotniania dowolną techniką na jakimkolwiek nośniku, w dowolnej skali, na potrzeby jakichkolwiek mediów, a w szczególności </w:t>
      </w:r>
      <w:r w:rsidRPr="00444EE3">
        <w:rPr>
          <w:rFonts w:ascii="Arial" w:hAnsi="Arial" w:cs="Arial"/>
          <w:color w:val="000000" w:themeColor="text1"/>
          <w:sz w:val="24"/>
        </w:rPr>
        <w:lastRenderedPageBreak/>
        <w:t>w postaci publikacji drukowanych, plansz, taśmy światłoczułej, magnetycznej, na dyskach komputerowych oraz wszystkich typach nośników prze</w:t>
      </w:r>
      <w:r w:rsidR="009B463B" w:rsidRPr="00444EE3">
        <w:rPr>
          <w:rFonts w:ascii="Arial" w:hAnsi="Arial" w:cs="Arial"/>
          <w:color w:val="000000" w:themeColor="text1"/>
          <w:sz w:val="24"/>
        </w:rPr>
        <w:t>znaczonych do zapisu cyfrowego;</w:t>
      </w:r>
    </w:p>
    <w:p w:rsidR="00E22B23" w:rsidRPr="00444EE3" w:rsidRDefault="00E22B23" w:rsidP="00E22B23">
      <w:pPr>
        <w:pStyle w:val="Akapitzlist"/>
        <w:numPr>
          <w:ilvl w:val="0"/>
          <w:numId w:val="13"/>
        </w:numPr>
        <w:spacing w:after="0" w:line="360" w:lineRule="auto"/>
        <w:jc w:val="both"/>
        <w:rPr>
          <w:rFonts w:ascii="Arial" w:hAnsi="Arial" w:cs="Arial"/>
          <w:color w:val="000000" w:themeColor="text1"/>
          <w:sz w:val="24"/>
        </w:rPr>
      </w:pPr>
      <w:r w:rsidRPr="00444EE3">
        <w:rPr>
          <w:rFonts w:ascii="Arial" w:hAnsi="Arial" w:cs="Arial"/>
          <w:color w:val="000000" w:themeColor="text1"/>
          <w:sz w:val="24"/>
        </w:rPr>
        <w:t>wprowadzania w dowolnej części do internetu i pa</w:t>
      </w:r>
      <w:r w:rsidR="005E0C96">
        <w:rPr>
          <w:rFonts w:ascii="Arial" w:hAnsi="Arial" w:cs="Arial"/>
          <w:color w:val="000000" w:themeColor="text1"/>
          <w:sz w:val="24"/>
        </w:rPr>
        <w:t xml:space="preserve">mięci komputera, umieszczanie i </w:t>
      </w:r>
      <w:r w:rsidRPr="00444EE3">
        <w:rPr>
          <w:rFonts w:ascii="Arial" w:hAnsi="Arial" w:cs="Arial"/>
          <w:color w:val="000000" w:themeColor="text1"/>
          <w:sz w:val="24"/>
        </w:rPr>
        <w:t>wykorzystywanie w ramach publikacji on-line.</w:t>
      </w:r>
    </w:p>
    <w:p w:rsidR="00E22B23" w:rsidRPr="00444EE3" w:rsidRDefault="00E22B23" w:rsidP="009B463B">
      <w:pPr>
        <w:numPr>
          <w:ilvl w:val="0"/>
          <w:numId w:val="10"/>
        </w:numPr>
        <w:tabs>
          <w:tab w:val="num" w:pos="426"/>
          <w:tab w:val="num" w:pos="2160"/>
        </w:tabs>
        <w:spacing w:after="0" w:line="360" w:lineRule="auto"/>
        <w:ind w:left="426" w:hanging="426"/>
        <w:contextualSpacing/>
        <w:jc w:val="both"/>
        <w:rPr>
          <w:rFonts w:ascii="Arial" w:hAnsi="Arial" w:cs="Arial"/>
          <w:color w:val="000000" w:themeColor="text1"/>
          <w:sz w:val="24"/>
        </w:rPr>
      </w:pPr>
      <w:r w:rsidRPr="00444EE3">
        <w:rPr>
          <w:rFonts w:ascii="Arial" w:hAnsi="Arial" w:cs="Arial"/>
          <w:color w:val="000000" w:themeColor="text1"/>
          <w:sz w:val="24"/>
        </w:rPr>
        <w:t>Zamawiającemu wolno będzie posługiwać się projektem w szczególności w celach związanych z realizacją inwestycji oraz eksploatacją obiektu po zak</w:t>
      </w:r>
      <w:r w:rsidR="009B463B" w:rsidRPr="00444EE3">
        <w:rPr>
          <w:rFonts w:ascii="Arial" w:hAnsi="Arial" w:cs="Arial"/>
          <w:color w:val="000000" w:themeColor="text1"/>
          <w:sz w:val="24"/>
        </w:rPr>
        <w:t>ończeniu realizacji inwestycji.</w:t>
      </w:r>
    </w:p>
    <w:p w:rsidR="00E22B23" w:rsidRPr="00444EE3" w:rsidRDefault="00E22B23" w:rsidP="00E3474D">
      <w:pPr>
        <w:numPr>
          <w:ilvl w:val="0"/>
          <w:numId w:val="10"/>
        </w:numPr>
        <w:spacing w:after="0" w:line="360" w:lineRule="auto"/>
        <w:ind w:left="426" w:hanging="426"/>
        <w:contextualSpacing/>
        <w:jc w:val="both"/>
        <w:rPr>
          <w:rFonts w:ascii="Arial" w:hAnsi="Arial" w:cs="Arial"/>
          <w:color w:val="000000" w:themeColor="text1"/>
          <w:sz w:val="24"/>
        </w:rPr>
      </w:pPr>
      <w:r w:rsidRPr="00444EE3">
        <w:rPr>
          <w:rFonts w:ascii="Arial" w:hAnsi="Arial" w:cs="Arial"/>
          <w:color w:val="000000" w:themeColor="text1"/>
          <w:sz w:val="24"/>
        </w:rPr>
        <w:t>Wykonawca, z chwilą zapłaty wynagrodzenia ustalonego w oparciu o umowę, w ramach wynagrodzenia umownego udziela Zamawiającemu zezwolenia na rozporządzanie i korzystanie z wszelkich opracowań projektu, które zostały wykonane na podstawie niniejszej umowy (prawo zależne bez ograniczeń czasowych i terytorialnych). Zamawiający będzie miał w szczególności prawo:</w:t>
      </w:r>
    </w:p>
    <w:p w:rsidR="00E22B23" w:rsidRPr="00444EE3" w:rsidRDefault="00E22B23" w:rsidP="00E22B23">
      <w:pPr>
        <w:numPr>
          <w:ilvl w:val="1"/>
          <w:numId w:val="10"/>
        </w:numPr>
        <w:spacing w:after="0" w:line="360" w:lineRule="auto"/>
        <w:ind w:left="851" w:hanging="425"/>
        <w:contextualSpacing/>
        <w:jc w:val="both"/>
        <w:rPr>
          <w:rFonts w:ascii="Arial" w:hAnsi="Arial" w:cs="Arial"/>
          <w:color w:val="000000" w:themeColor="text1"/>
          <w:sz w:val="24"/>
        </w:rPr>
      </w:pPr>
      <w:r w:rsidRPr="00444EE3">
        <w:rPr>
          <w:rFonts w:ascii="Arial" w:hAnsi="Arial" w:cs="Arial"/>
          <w:color w:val="000000" w:themeColor="text1"/>
          <w:sz w:val="24"/>
        </w:rPr>
        <w:t>bez zgody Wykonawcy, do dokonania dalszych opracowań projektu (w tym do wprowadzenia zmian, przeróbek i uzupełnień) lub modyfikacji;</w:t>
      </w:r>
    </w:p>
    <w:p w:rsidR="003E1836" w:rsidRDefault="00E22B23" w:rsidP="00E22B23">
      <w:pPr>
        <w:numPr>
          <w:ilvl w:val="1"/>
          <w:numId w:val="10"/>
        </w:numPr>
        <w:spacing w:after="0" w:line="360" w:lineRule="auto"/>
        <w:ind w:left="851" w:hanging="425"/>
        <w:jc w:val="both"/>
        <w:rPr>
          <w:rFonts w:ascii="Arial" w:hAnsi="Arial" w:cs="Arial"/>
          <w:color w:val="000000" w:themeColor="text1"/>
          <w:sz w:val="24"/>
        </w:rPr>
      </w:pPr>
      <w:r w:rsidRPr="00444EE3">
        <w:rPr>
          <w:rFonts w:ascii="Arial" w:hAnsi="Arial" w:cs="Arial"/>
          <w:color w:val="000000" w:themeColor="text1"/>
          <w:sz w:val="24"/>
        </w:rPr>
        <w:t>do upoważnienia innego podmiotu do dokonania opracowań projektu oraz prawo do udzielenia zgody na korzystanie z opracowaneg</w:t>
      </w:r>
      <w:r w:rsidR="009B463B" w:rsidRPr="00444EE3">
        <w:rPr>
          <w:rFonts w:ascii="Arial" w:hAnsi="Arial" w:cs="Arial"/>
          <w:color w:val="000000" w:themeColor="text1"/>
          <w:sz w:val="24"/>
        </w:rPr>
        <w:t>o projektu.</w:t>
      </w:r>
    </w:p>
    <w:p w:rsidR="00E22B23" w:rsidRPr="00444EE3" w:rsidRDefault="00E22B23" w:rsidP="00E22B23">
      <w:pPr>
        <w:numPr>
          <w:ilvl w:val="0"/>
          <w:numId w:val="10"/>
        </w:numPr>
        <w:spacing w:after="0" w:line="360" w:lineRule="auto"/>
        <w:ind w:left="426" w:hanging="426"/>
        <w:jc w:val="both"/>
        <w:rPr>
          <w:rFonts w:ascii="Arial" w:hAnsi="Arial" w:cs="Arial"/>
          <w:color w:val="000000" w:themeColor="text1"/>
          <w:sz w:val="24"/>
        </w:rPr>
      </w:pPr>
      <w:r w:rsidRPr="00444EE3">
        <w:rPr>
          <w:rFonts w:ascii="Arial" w:hAnsi="Arial" w:cs="Arial"/>
          <w:color w:val="000000" w:themeColor="text1"/>
          <w:sz w:val="24"/>
        </w:rPr>
        <w:t>W celu skutecznego przeniesienia na Zamawiającego praw, o których mowa w umowie, Wykonawca zobowiązany jest do nabycia autorskich praw majątkowych od twórców dokumentacji projektowej, względnie jej części (poszczególnych projektów i opracowań) oraz uzyskania zgód na dokonywanie zmian.</w:t>
      </w:r>
    </w:p>
    <w:p w:rsidR="00E22B23" w:rsidRPr="00444EE3" w:rsidRDefault="00E22B23" w:rsidP="00B748D4">
      <w:pPr>
        <w:numPr>
          <w:ilvl w:val="0"/>
          <w:numId w:val="10"/>
        </w:numPr>
        <w:spacing w:after="0" w:line="360" w:lineRule="auto"/>
        <w:ind w:left="426" w:hanging="426"/>
        <w:jc w:val="both"/>
        <w:rPr>
          <w:rFonts w:ascii="Arial" w:hAnsi="Arial" w:cs="Arial"/>
          <w:color w:val="000000" w:themeColor="text1"/>
          <w:sz w:val="24"/>
        </w:rPr>
      </w:pPr>
      <w:r w:rsidRPr="00444EE3">
        <w:rPr>
          <w:rFonts w:ascii="Arial" w:hAnsi="Arial" w:cs="Arial"/>
          <w:color w:val="000000" w:themeColor="text1"/>
          <w:sz w:val="24"/>
        </w:rPr>
        <w:t>W przypadku gdy przeniesienie praw do projektu na wymienionych w ust. 2 polach eksploatacji byłoby niewystarczające przy zawieraniu porozumień kolizyjnych z właścicielami przebudowywanych urządzeń liniowych infrastruktury technicznej,</w:t>
      </w:r>
      <w:r w:rsidR="00B748D4" w:rsidRPr="00444EE3">
        <w:rPr>
          <w:rFonts w:ascii="Arial" w:hAnsi="Arial" w:cs="Arial"/>
          <w:color w:val="000000" w:themeColor="text1"/>
          <w:sz w:val="24"/>
        </w:rPr>
        <w:t xml:space="preserve"> </w:t>
      </w:r>
      <w:r w:rsidRPr="00444EE3">
        <w:rPr>
          <w:rFonts w:ascii="Arial" w:hAnsi="Arial" w:cs="Arial"/>
          <w:color w:val="000000" w:themeColor="text1"/>
          <w:sz w:val="24"/>
        </w:rPr>
        <w:t>Wykonawca w ramach wynagrodzenia umownego, zobowiązuje się do przeniesienia praw do projektu na wymaganych przez właściciela urządzeń liniowych polach eksploatacji.</w:t>
      </w:r>
    </w:p>
    <w:p w:rsidR="00E22B23" w:rsidRPr="00E34AE2" w:rsidRDefault="00E22B23" w:rsidP="00E34AE2">
      <w:pPr>
        <w:numPr>
          <w:ilvl w:val="0"/>
          <w:numId w:val="10"/>
        </w:numPr>
        <w:spacing w:after="0" w:line="360" w:lineRule="auto"/>
        <w:ind w:left="426" w:hanging="426"/>
        <w:jc w:val="both"/>
        <w:rPr>
          <w:rFonts w:ascii="Arial" w:hAnsi="Arial" w:cs="Arial"/>
          <w:color w:val="000000" w:themeColor="text1"/>
          <w:sz w:val="24"/>
        </w:rPr>
      </w:pPr>
      <w:r w:rsidRPr="00E34AE2">
        <w:rPr>
          <w:rFonts w:ascii="Arial" w:hAnsi="Arial" w:cs="Arial"/>
          <w:color w:val="000000" w:themeColor="text1"/>
          <w:sz w:val="24"/>
        </w:rPr>
        <w:t>Zamawiający zobowiązuje się do poszanowania autorskich praw osobistych Wykonawcy, w szczególności do uwidaczniania autorstwa utworu (z wyłączeniem sytuacji, w których autor wyraźnie się temu sprzeciwi), z tym zastrzeżeniem, że Wykonawca zobowiązuje się do nie wykonywania praw autorskich osobistych i upoważnia do ich wykonywania Zamawiającego, łącznie z uprawnieniem, o którym mowa w art. 60 ust. 1 ustawy o prawie autorskim i prawach pokrewnych.</w:t>
      </w:r>
      <w:r w:rsidR="00B748D4" w:rsidRPr="00E34AE2">
        <w:rPr>
          <w:rFonts w:ascii="Arial" w:hAnsi="Arial" w:cs="Arial"/>
          <w:color w:val="000000" w:themeColor="text1"/>
          <w:sz w:val="24"/>
        </w:rPr>
        <w:t xml:space="preserve"> </w:t>
      </w:r>
      <w:r w:rsidRPr="00E34AE2">
        <w:rPr>
          <w:rFonts w:ascii="Arial" w:hAnsi="Arial" w:cs="Arial"/>
          <w:color w:val="000000" w:themeColor="text1"/>
          <w:sz w:val="24"/>
        </w:rPr>
        <w:lastRenderedPageBreak/>
        <w:t>Wykonawca oświadcza, że jakiekolwiek utwory, które zostaną nabyte lub udostępnione celem realizacji projektu nie naruszają praw autorskich osób trz</w:t>
      </w:r>
      <w:r w:rsidR="00DD4245" w:rsidRPr="00E34AE2">
        <w:rPr>
          <w:rFonts w:ascii="Arial" w:hAnsi="Arial" w:cs="Arial"/>
          <w:color w:val="000000" w:themeColor="text1"/>
          <w:sz w:val="24"/>
        </w:rPr>
        <w:t xml:space="preserve">ecich (zarówno osobistych jak i </w:t>
      </w:r>
      <w:r w:rsidRPr="00E34AE2">
        <w:rPr>
          <w:rFonts w:ascii="Arial" w:hAnsi="Arial" w:cs="Arial"/>
          <w:color w:val="000000" w:themeColor="text1"/>
          <w:sz w:val="24"/>
        </w:rPr>
        <w:t>majątkowych) oraz uprawnień jakichkolwiek osób związanych z rozpowszechnianiem ich wizerunku oraz nie mają miejsca żadne inne okoliczności, które mogłyby narazić Zamawiającego na odpowiedzialność wobec osób trzecich z tytułu eksploatacji utworów powstałych w ramach wykonania umowy.</w:t>
      </w:r>
    </w:p>
    <w:p w:rsidR="0099142F" w:rsidRPr="00EF5884" w:rsidRDefault="00E22B23" w:rsidP="00BC61A1">
      <w:pPr>
        <w:numPr>
          <w:ilvl w:val="0"/>
          <w:numId w:val="10"/>
        </w:numPr>
        <w:spacing w:after="0" w:line="360" w:lineRule="auto"/>
        <w:ind w:left="426" w:hanging="426"/>
        <w:jc w:val="both"/>
        <w:rPr>
          <w:rFonts w:ascii="Arial" w:hAnsi="Arial" w:cs="Arial"/>
          <w:color w:val="000000" w:themeColor="text1"/>
          <w:sz w:val="24"/>
        </w:rPr>
      </w:pPr>
      <w:r w:rsidRPr="00EF5884">
        <w:rPr>
          <w:rFonts w:ascii="Arial" w:hAnsi="Arial" w:cs="Arial"/>
          <w:color w:val="000000" w:themeColor="text1"/>
          <w:sz w:val="24"/>
        </w:rPr>
        <w:t xml:space="preserve">W przypadku zgłoszenia przez osoby trzecie roszczeń opartych na zarzucie, że korzystanie z efektów pracy Wykonawcy uzyskanych w ramach realizacji umowy przez niego, jego następców prawnych lub osoby z nim współpracujące narusza prawa własności intelektualnej przysługującym tym osobom, Wykonawca zobowiązuje się do podjęcia niezbędnych działań mających na celu zażegnanie sporu i poniesienie w związku z tym wszelkich kosztów. W szczególności, w przypadku wytoczonych w związku z tym przeciwko Zamawiającemu lub innemu podmiotowi powództwa z tytułu naruszenia praw własności intelektualnej, Wykonawca zobowiązuje się wstąpić do postępowania w charakterze strony pozwanej, a w razie braku takiej możliwości wystąpić z interwencją uboczną po stronie pozwanej oraz </w:t>
      </w:r>
      <w:r w:rsidR="003A3D0C" w:rsidRPr="00EF5884">
        <w:rPr>
          <w:rFonts w:ascii="Arial" w:hAnsi="Arial" w:cs="Arial"/>
          <w:color w:val="000000" w:themeColor="text1"/>
          <w:sz w:val="24"/>
        </w:rPr>
        <w:t xml:space="preserve">do pokrycia wszelkich kosztów i </w:t>
      </w:r>
      <w:r w:rsidRPr="00EF5884">
        <w:rPr>
          <w:rFonts w:ascii="Arial" w:hAnsi="Arial" w:cs="Arial"/>
          <w:color w:val="000000" w:themeColor="text1"/>
          <w:sz w:val="24"/>
        </w:rPr>
        <w:t>odszkodowania, w tym koszty obsługi prawej zasądzone od Zamawiającego lub innego podmiotu, ich następców prawnych.</w:t>
      </w:r>
    </w:p>
    <w:p w:rsidR="00E22B23" w:rsidRPr="005E0C96" w:rsidRDefault="00E22B23" w:rsidP="005E0C96">
      <w:pPr>
        <w:tabs>
          <w:tab w:val="num" w:pos="360"/>
          <w:tab w:val="left" w:pos="420"/>
        </w:tabs>
        <w:spacing w:before="240" w:after="0" w:line="360" w:lineRule="auto"/>
        <w:ind w:left="357" w:hanging="357"/>
        <w:jc w:val="center"/>
        <w:rPr>
          <w:rFonts w:ascii="Arial" w:hAnsi="Arial" w:cs="Arial"/>
          <w:sz w:val="24"/>
          <w:szCs w:val="24"/>
        </w:rPr>
      </w:pPr>
      <w:r w:rsidRPr="005E0C96">
        <w:rPr>
          <w:rFonts w:ascii="Arial" w:hAnsi="Arial" w:cs="Arial"/>
          <w:sz w:val="24"/>
          <w:szCs w:val="24"/>
        </w:rPr>
        <w:t>§ 11</w:t>
      </w:r>
    </w:p>
    <w:p w:rsidR="00E22B23" w:rsidRPr="00362B04" w:rsidRDefault="00E22B23" w:rsidP="00E22B23">
      <w:pPr>
        <w:numPr>
          <w:ilvl w:val="0"/>
          <w:numId w:val="6"/>
        </w:numPr>
        <w:spacing w:after="0" w:line="360" w:lineRule="auto"/>
        <w:ind w:left="426" w:hanging="426"/>
        <w:jc w:val="both"/>
        <w:rPr>
          <w:rFonts w:ascii="Arial" w:hAnsi="Arial" w:cs="Arial"/>
          <w:color w:val="000000" w:themeColor="text1"/>
          <w:sz w:val="24"/>
          <w:szCs w:val="24"/>
        </w:rPr>
      </w:pPr>
      <w:r w:rsidRPr="00362B04">
        <w:rPr>
          <w:rFonts w:ascii="Arial" w:hAnsi="Arial" w:cs="Arial"/>
          <w:color w:val="000000" w:themeColor="text1"/>
          <w:sz w:val="24"/>
          <w:szCs w:val="24"/>
        </w:rPr>
        <w:t>Wykonawca zapłaci Zamawiającemu karę umowną:</w:t>
      </w:r>
    </w:p>
    <w:p w:rsidR="00E22B23" w:rsidRPr="009359B7" w:rsidRDefault="00E22B23" w:rsidP="00E55EB8">
      <w:pPr>
        <w:numPr>
          <w:ilvl w:val="0"/>
          <w:numId w:val="3"/>
        </w:numPr>
        <w:tabs>
          <w:tab w:val="clear" w:pos="360"/>
          <w:tab w:val="left" w:pos="567"/>
        </w:tabs>
        <w:spacing w:after="0" w:line="360" w:lineRule="auto"/>
        <w:ind w:left="567" w:hanging="283"/>
        <w:jc w:val="both"/>
        <w:rPr>
          <w:rFonts w:ascii="Arial" w:hAnsi="Arial" w:cs="Arial"/>
          <w:color w:val="000000" w:themeColor="text1"/>
          <w:sz w:val="24"/>
          <w:szCs w:val="24"/>
        </w:rPr>
      </w:pPr>
      <w:r w:rsidRPr="00AE4AE1">
        <w:rPr>
          <w:rFonts w:ascii="Arial" w:hAnsi="Arial" w:cs="Arial"/>
          <w:sz w:val="24"/>
          <w:szCs w:val="24"/>
        </w:rPr>
        <w:t xml:space="preserve">za odstąpienie od umowy z przyczyn zależnych od Wykonawcy w wysokości </w:t>
      </w:r>
      <w:r w:rsidR="0099142F">
        <w:rPr>
          <w:rFonts w:ascii="Arial" w:hAnsi="Arial" w:cs="Arial"/>
          <w:b/>
          <w:sz w:val="24"/>
          <w:szCs w:val="24"/>
        </w:rPr>
        <w:t>25</w:t>
      </w:r>
      <w:r w:rsidR="00DC62EE" w:rsidRPr="00AE4AE1">
        <w:rPr>
          <w:rFonts w:ascii="Arial" w:hAnsi="Arial" w:cs="Arial"/>
          <w:b/>
          <w:sz w:val="24"/>
          <w:szCs w:val="24"/>
        </w:rPr>
        <w:t> </w:t>
      </w:r>
      <w:r w:rsidRPr="009359B7">
        <w:rPr>
          <w:rFonts w:ascii="Arial" w:hAnsi="Arial" w:cs="Arial"/>
          <w:b/>
          <w:color w:val="000000" w:themeColor="text1"/>
          <w:sz w:val="24"/>
          <w:szCs w:val="24"/>
        </w:rPr>
        <w:t xml:space="preserve">% </w:t>
      </w:r>
      <w:r w:rsidRPr="009359B7">
        <w:rPr>
          <w:rFonts w:ascii="Arial" w:hAnsi="Arial" w:cs="Arial"/>
          <w:color w:val="000000" w:themeColor="text1"/>
          <w:sz w:val="24"/>
          <w:szCs w:val="24"/>
        </w:rPr>
        <w:t>wynagrodzenia umownego,</w:t>
      </w:r>
    </w:p>
    <w:p w:rsidR="004553C6" w:rsidRDefault="00E22B23" w:rsidP="00333DE0">
      <w:pPr>
        <w:numPr>
          <w:ilvl w:val="0"/>
          <w:numId w:val="3"/>
        </w:numPr>
        <w:tabs>
          <w:tab w:val="clear" w:pos="360"/>
          <w:tab w:val="left" w:pos="567"/>
        </w:tabs>
        <w:spacing w:after="0" w:line="360" w:lineRule="auto"/>
        <w:ind w:left="567" w:hanging="283"/>
        <w:jc w:val="both"/>
        <w:rPr>
          <w:rFonts w:ascii="Arial" w:hAnsi="Arial" w:cs="Arial"/>
          <w:color w:val="000000" w:themeColor="text1"/>
          <w:sz w:val="24"/>
          <w:szCs w:val="24"/>
        </w:rPr>
      </w:pPr>
      <w:r w:rsidRPr="009359B7">
        <w:rPr>
          <w:rFonts w:ascii="Arial" w:hAnsi="Arial" w:cs="Arial"/>
          <w:color w:val="000000" w:themeColor="text1"/>
          <w:sz w:val="24"/>
          <w:szCs w:val="24"/>
        </w:rPr>
        <w:t xml:space="preserve">za zwłokę w wykonaniu przedmiotu umowy w wysokości </w:t>
      </w:r>
      <w:r w:rsidR="009359B7" w:rsidRPr="009359B7">
        <w:rPr>
          <w:rFonts w:ascii="Arial" w:hAnsi="Arial" w:cs="Arial"/>
          <w:b/>
          <w:bCs/>
          <w:color w:val="000000" w:themeColor="text1"/>
          <w:sz w:val="24"/>
          <w:szCs w:val="24"/>
        </w:rPr>
        <w:t xml:space="preserve">500 zł </w:t>
      </w:r>
      <w:r w:rsidR="009359B7" w:rsidRPr="007955E7">
        <w:rPr>
          <w:rFonts w:ascii="Arial" w:hAnsi="Arial" w:cs="Arial"/>
          <w:bCs/>
          <w:color w:val="000000" w:themeColor="text1"/>
          <w:sz w:val="24"/>
          <w:szCs w:val="24"/>
        </w:rPr>
        <w:t>(pięćset złotych)</w:t>
      </w:r>
      <w:r w:rsidRPr="009359B7">
        <w:rPr>
          <w:rFonts w:ascii="Arial" w:hAnsi="Arial" w:cs="Arial"/>
          <w:color w:val="000000" w:themeColor="text1"/>
          <w:sz w:val="24"/>
          <w:szCs w:val="24"/>
        </w:rPr>
        <w:t xml:space="preserve"> wynagrodzenia umownego za każdy dzień prze</w:t>
      </w:r>
      <w:r w:rsidR="009359B7" w:rsidRPr="009359B7">
        <w:rPr>
          <w:rFonts w:ascii="Arial" w:hAnsi="Arial" w:cs="Arial"/>
          <w:color w:val="000000" w:themeColor="text1"/>
          <w:sz w:val="24"/>
          <w:szCs w:val="24"/>
        </w:rPr>
        <w:t>kroczenia terminu określonego w </w:t>
      </w:r>
      <w:r w:rsidRPr="009359B7">
        <w:rPr>
          <w:rFonts w:ascii="Arial" w:hAnsi="Arial" w:cs="Arial"/>
          <w:color w:val="000000" w:themeColor="text1"/>
          <w:sz w:val="24"/>
          <w:szCs w:val="24"/>
        </w:rPr>
        <w:t>§ 3 ust. 1,</w:t>
      </w:r>
    </w:p>
    <w:p w:rsidR="008F515F" w:rsidRPr="009359B7" w:rsidRDefault="008F515F" w:rsidP="00333DE0">
      <w:pPr>
        <w:numPr>
          <w:ilvl w:val="0"/>
          <w:numId w:val="3"/>
        </w:numPr>
        <w:tabs>
          <w:tab w:val="clear" w:pos="360"/>
          <w:tab w:val="left" w:pos="567"/>
        </w:tabs>
        <w:spacing w:after="0" w:line="360" w:lineRule="auto"/>
        <w:ind w:left="567" w:hanging="283"/>
        <w:jc w:val="both"/>
        <w:rPr>
          <w:rFonts w:ascii="Arial" w:hAnsi="Arial" w:cs="Arial"/>
          <w:color w:val="000000" w:themeColor="text1"/>
          <w:sz w:val="24"/>
          <w:szCs w:val="24"/>
        </w:rPr>
      </w:pPr>
      <w:r w:rsidRPr="00C5067C">
        <w:rPr>
          <w:rFonts w:ascii="Arial" w:hAnsi="Arial" w:cs="Arial"/>
          <w:color w:val="000000" w:themeColor="text1"/>
          <w:sz w:val="24"/>
          <w:szCs w:val="24"/>
        </w:rPr>
        <w:t>za zwłokę w przedstawieniu sporządzonej</w:t>
      </w:r>
      <w:r>
        <w:rPr>
          <w:rFonts w:ascii="Arial" w:hAnsi="Arial" w:cs="Arial"/>
          <w:color w:val="000000" w:themeColor="text1"/>
          <w:sz w:val="24"/>
          <w:szCs w:val="24"/>
        </w:rPr>
        <w:t xml:space="preserve"> wstępnej</w:t>
      </w:r>
      <w:r w:rsidRPr="00C5067C">
        <w:rPr>
          <w:rFonts w:ascii="Arial" w:hAnsi="Arial" w:cs="Arial"/>
          <w:color w:val="000000" w:themeColor="text1"/>
          <w:sz w:val="24"/>
          <w:szCs w:val="24"/>
        </w:rPr>
        <w:t xml:space="preserve"> koncepcji, </w:t>
      </w:r>
      <w:r>
        <w:rPr>
          <w:rFonts w:ascii="Arial" w:hAnsi="Arial" w:cs="Arial"/>
          <w:color w:val="000000" w:themeColor="text1"/>
          <w:sz w:val="24"/>
          <w:szCs w:val="24"/>
        </w:rPr>
        <w:t>o której mowa w § </w:t>
      </w:r>
      <w:r w:rsidRPr="00C5067C">
        <w:rPr>
          <w:rFonts w:ascii="Arial" w:hAnsi="Arial" w:cs="Arial"/>
          <w:color w:val="000000" w:themeColor="text1"/>
          <w:sz w:val="24"/>
          <w:szCs w:val="24"/>
        </w:rPr>
        <w:t xml:space="preserve">2 ust. 1 pkt </w:t>
      </w:r>
      <w:r>
        <w:rPr>
          <w:rFonts w:ascii="Arial" w:hAnsi="Arial" w:cs="Arial"/>
          <w:color w:val="000000" w:themeColor="text1"/>
          <w:sz w:val="24"/>
          <w:szCs w:val="24"/>
        </w:rPr>
        <w:t xml:space="preserve">6 </w:t>
      </w:r>
      <w:r w:rsidRPr="00C5067C">
        <w:rPr>
          <w:rFonts w:ascii="Arial" w:hAnsi="Arial" w:cs="Arial"/>
          <w:color w:val="000000" w:themeColor="text1"/>
          <w:sz w:val="24"/>
          <w:szCs w:val="24"/>
        </w:rPr>
        <w:t>umowy za każdy dzień przekr</w:t>
      </w:r>
      <w:r>
        <w:rPr>
          <w:rFonts w:ascii="Arial" w:hAnsi="Arial" w:cs="Arial"/>
          <w:color w:val="000000" w:themeColor="text1"/>
          <w:sz w:val="24"/>
          <w:szCs w:val="24"/>
        </w:rPr>
        <w:t>oczenia terminu określonego w § </w:t>
      </w:r>
      <w:r w:rsidRPr="00C5067C">
        <w:rPr>
          <w:rFonts w:ascii="Arial" w:hAnsi="Arial" w:cs="Arial"/>
          <w:color w:val="000000" w:themeColor="text1"/>
          <w:sz w:val="24"/>
          <w:szCs w:val="24"/>
        </w:rPr>
        <w:t>3 ust. 2</w:t>
      </w:r>
      <w:r w:rsidR="007955E7">
        <w:rPr>
          <w:rFonts w:ascii="Arial" w:hAnsi="Arial" w:cs="Arial"/>
          <w:color w:val="000000" w:themeColor="text1"/>
          <w:sz w:val="24"/>
          <w:szCs w:val="24"/>
        </w:rPr>
        <w:t xml:space="preserve"> w </w:t>
      </w:r>
      <w:r w:rsidRPr="00C5067C">
        <w:rPr>
          <w:rFonts w:ascii="Arial" w:hAnsi="Arial" w:cs="Arial"/>
          <w:color w:val="000000" w:themeColor="text1"/>
          <w:sz w:val="24"/>
          <w:szCs w:val="24"/>
        </w:rPr>
        <w:t xml:space="preserve">wysokości </w:t>
      </w:r>
      <w:r>
        <w:rPr>
          <w:rFonts w:ascii="Arial" w:hAnsi="Arial" w:cs="Arial"/>
          <w:b/>
          <w:color w:val="000000" w:themeColor="text1"/>
          <w:sz w:val="24"/>
          <w:szCs w:val="24"/>
        </w:rPr>
        <w:t>2</w:t>
      </w:r>
      <w:r w:rsidRPr="00C5067C">
        <w:rPr>
          <w:rFonts w:ascii="Arial" w:hAnsi="Arial" w:cs="Arial"/>
          <w:b/>
          <w:color w:val="000000" w:themeColor="text1"/>
          <w:sz w:val="24"/>
          <w:szCs w:val="24"/>
        </w:rPr>
        <w:t>00,00 zł</w:t>
      </w:r>
      <w:r w:rsidRPr="00C5067C">
        <w:rPr>
          <w:rFonts w:ascii="Arial" w:hAnsi="Arial" w:cs="Arial"/>
          <w:color w:val="000000" w:themeColor="text1"/>
          <w:sz w:val="24"/>
          <w:szCs w:val="24"/>
        </w:rPr>
        <w:t xml:space="preserve"> (</w:t>
      </w:r>
      <w:r>
        <w:rPr>
          <w:rFonts w:ascii="Arial" w:hAnsi="Arial" w:cs="Arial"/>
          <w:color w:val="000000" w:themeColor="text1"/>
          <w:sz w:val="24"/>
          <w:szCs w:val="24"/>
        </w:rPr>
        <w:t xml:space="preserve">dwieście </w:t>
      </w:r>
      <w:r w:rsidRPr="00C5067C">
        <w:rPr>
          <w:rFonts w:ascii="Arial" w:hAnsi="Arial" w:cs="Arial"/>
          <w:color w:val="000000" w:themeColor="text1"/>
          <w:sz w:val="24"/>
          <w:szCs w:val="24"/>
        </w:rPr>
        <w:t>złotych)</w:t>
      </w:r>
      <w:r w:rsidR="00C531BE">
        <w:rPr>
          <w:rFonts w:ascii="Arial" w:hAnsi="Arial" w:cs="Arial"/>
          <w:color w:val="000000" w:themeColor="text1"/>
          <w:sz w:val="24"/>
          <w:szCs w:val="24"/>
        </w:rPr>
        <w:t>,</w:t>
      </w:r>
    </w:p>
    <w:p w:rsidR="00C5067C" w:rsidRPr="008F515F" w:rsidRDefault="00582E59" w:rsidP="008F515F">
      <w:pPr>
        <w:numPr>
          <w:ilvl w:val="0"/>
          <w:numId w:val="3"/>
        </w:numPr>
        <w:tabs>
          <w:tab w:val="clear" w:pos="360"/>
          <w:tab w:val="left" w:pos="567"/>
        </w:tabs>
        <w:spacing w:after="0" w:line="360" w:lineRule="auto"/>
        <w:ind w:left="567" w:hanging="283"/>
        <w:jc w:val="both"/>
        <w:rPr>
          <w:rFonts w:ascii="Arial" w:hAnsi="Arial" w:cs="Arial"/>
          <w:color w:val="000000" w:themeColor="text1"/>
          <w:sz w:val="24"/>
          <w:szCs w:val="24"/>
        </w:rPr>
      </w:pPr>
      <w:r w:rsidRPr="00C5067C">
        <w:rPr>
          <w:rFonts w:ascii="Arial" w:hAnsi="Arial" w:cs="Arial"/>
          <w:color w:val="000000" w:themeColor="text1"/>
          <w:sz w:val="24"/>
          <w:szCs w:val="24"/>
        </w:rPr>
        <w:t xml:space="preserve">za zwłokę w </w:t>
      </w:r>
      <w:r w:rsidR="00734161" w:rsidRPr="00C5067C">
        <w:rPr>
          <w:rFonts w:ascii="Arial" w:hAnsi="Arial" w:cs="Arial"/>
          <w:color w:val="000000" w:themeColor="text1"/>
          <w:sz w:val="24"/>
          <w:szCs w:val="24"/>
        </w:rPr>
        <w:t>przedstawi</w:t>
      </w:r>
      <w:r w:rsidR="004C62FB" w:rsidRPr="00C5067C">
        <w:rPr>
          <w:rFonts w:ascii="Arial" w:hAnsi="Arial" w:cs="Arial"/>
          <w:color w:val="000000" w:themeColor="text1"/>
          <w:sz w:val="24"/>
          <w:szCs w:val="24"/>
        </w:rPr>
        <w:t>eniu</w:t>
      </w:r>
      <w:r w:rsidR="00182109" w:rsidRPr="00C5067C">
        <w:rPr>
          <w:rFonts w:ascii="Arial" w:hAnsi="Arial" w:cs="Arial"/>
          <w:color w:val="000000" w:themeColor="text1"/>
          <w:sz w:val="24"/>
          <w:szCs w:val="24"/>
        </w:rPr>
        <w:t xml:space="preserve"> sporządzonej</w:t>
      </w:r>
      <w:r w:rsidR="004C62FB" w:rsidRPr="00C5067C">
        <w:rPr>
          <w:rFonts w:ascii="Arial" w:hAnsi="Arial" w:cs="Arial"/>
          <w:color w:val="000000" w:themeColor="text1"/>
          <w:sz w:val="24"/>
          <w:szCs w:val="24"/>
        </w:rPr>
        <w:t xml:space="preserve"> koncepcji</w:t>
      </w:r>
      <w:r w:rsidR="00C1322D" w:rsidRPr="00C5067C">
        <w:rPr>
          <w:rFonts w:ascii="Arial" w:hAnsi="Arial" w:cs="Arial"/>
          <w:color w:val="000000" w:themeColor="text1"/>
          <w:sz w:val="24"/>
          <w:szCs w:val="24"/>
        </w:rPr>
        <w:t xml:space="preserve">, </w:t>
      </w:r>
      <w:r w:rsidR="005959AD" w:rsidRPr="00C5067C">
        <w:rPr>
          <w:rFonts w:ascii="Arial" w:hAnsi="Arial" w:cs="Arial"/>
          <w:color w:val="000000" w:themeColor="text1"/>
          <w:sz w:val="24"/>
          <w:szCs w:val="24"/>
        </w:rPr>
        <w:t xml:space="preserve">o której mowa w § 2 ust. 1 pkt </w:t>
      </w:r>
      <w:r w:rsidR="00C5067C" w:rsidRPr="00C5067C">
        <w:rPr>
          <w:rFonts w:ascii="Arial" w:hAnsi="Arial" w:cs="Arial"/>
          <w:color w:val="000000" w:themeColor="text1"/>
          <w:sz w:val="24"/>
          <w:szCs w:val="24"/>
        </w:rPr>
        <w:t>7</w:t>
      </w:r>
      <w:r w:rsidR="005959AD" w:rsidRPr="00C5067C">
        <w:rPr>
          <w:rFonts w:ascii="Arial" w:hAnsi="Arial" w:cs="Arial"/>
          <w:color w:val="000000" w:themeColor="text1"/>
          <w:sz w:val="24"/>
          <w:szCs w:val="24"/>
        </w:rPr>
        <w:t xml:space="preserve"> umowy </w:t>
      </w:r>
      <w:r w:rsidR="00A611E3" w:rsidRPr="00C5067C">
        <w:rPr>
          <w:rFonts w:ascii="Arial" w:hAnsi="Arial" w:cs="Arial"/>
          <w:color w:val="000000" w:themeColor="text1"/>
          <w:sz w:val="24"/>
          <w:szCs w:val="24"/>
        </w:rPr>
        <w:t xml:space="preserve">za każdy dzień przekroczenia terminu określonego </w:t>
      </w:r>
      <w:r w:rsidR="005521ED" w:rsidRPr="00C5067C">
        <w:rPr>
          <w:rFonts w:ascii="Arial" w:hAnsi="Arial" w:cs="Arial"/>
          <w:color w:val="000000" w:themeColor="text1"/>
          <w:sz w:val="24"/>
          <w:szCs w:val="24"/>
        </w:rPr>
        <w:t xml:space="preserve">w § 3 ust. </w:t>
      </w:r>
      <w:r w:rsidR="008F515F">
        <w:rPr>
          <w:rFonts w:ascii="Arial" w:hAnsi="Arial" w:cs="Arial"/>
          <w:color w:val="000000" w:themeColor="text1"/>
          <w:sz w:val="24"/>
          <w:szCs w:val="24"/>
        </w:rPr>
        <w:t>3</w:t>
      </w:r>
      <w:r w:rsidR="00C1322D" w:rsidRPr="00C5067C">
        <w:rPr>
          <w:rFonts w:ascii="Arial" w:hAnsi="Arial" w:cs="Arial"/>
          <w:color w:val="000000" w:themeColor="text1"/>
          <w:sz w:val="24"/>
          <w:szCs w:val="24"/>
        </w:rPr>
        <w:t xml:space="preserve"> w</w:t>
      </w:r>
      <w:r w:rsidR="00182109" w:rsidRPr="00C5067C">
        <w:rPr>
          <w:rFonts w:ascii="Arial" w:hAnsi="Arial" w:cs="Arial"/>
          <w:color w:val="000000" w:themeColor="text1"/>
          <w:sz w:val="24"/>
          <w:szCs w:val="24"/>
        </w:rPr>
        <w:t> </w:t>
      </w:r>
      <w:r w:rsidR="00C1322D" w:rsidRPr="00C5067C">
        <w:rPr>
          <w:rFonts w:ascii="Arial" w:hAnsi="Arial" w:cs="Arial"/>
          <w:color w:val="000000" w:themeColor="text1"/>
          <w:sz w:val="24"/>
          <w:szCs w:val="24"/>
        </w:rPr>
        <w:t xml:space="preserve">wysokości </w:t>
      </w:r>
      <w:r w:rsidR="00720C69" w:rsidRPr="00C5067C">
        <w:rPr>
          <w:rFonts w:ascii="Arial" w:hAnsi="Arial" w:cs="Arial"/>
          <w:b/>
          <w:color w:val="000000" w:themeColor="text1"/>
          <w:sz w:val="24"/>
          <w:szCs w:val="24"/>
        </w:rPr>
        <w:t>3</w:t>
      </w:r>
      <w:r w:rsidR="00E55EB8" w:rsidRPr="00C5067C">
        <w:rPr>
          <w:rFonts w:ascii="Arial" w:hAnsi="Arial" w:cs="Arial"/>
          <w:b/>
          <w:color w:val="000000" w:themeColor="text1"/>
          <w:sz w:val="24"/>
          <w:szCs w:val="24"/>
        </w:rPr>
        <w:t>00,00</w:t>
      </w:r>
      <w:r w:rsidR="00607FA2" w:rsidRPr="00C5067C">
        <w:rPr>
          <w:rFonts w:ascii="Arial" w:hAnsi="Arial" w:cs="Arial"/>
          <w:b/>
          <w:color w:val="000000" w:themeColor="text1"/>
          <w:sz w:val="24"/>
          <w:szCs w:val="24"/>
        </w:rPr>
        <w:t xml:space="preserve"> </w:t>
      </w:r>
      <w:r w:rsidR="00C1322D" w:rsidRPr="00C5067C">
        <w:rPr>
          <w:rFonts w:ascii="Arial" w:hAnsi="Arial" w:cs="Arial"/>
          <w:b/>
          <w:color w:val="000000" w:themeColor="text1"/>
          <w:sz w:val="24"/>
          <w:szCs w:val="24"/>
        </w:rPr>
        <w:t>zł</w:t>
      </w:r>
      <w:r w:rsidR="008D17E0" w:rsidRPr="00C5067C">
        <w:rPr>
          <w:rFonts w:ascii="Arial" w:hAnsi="Arial" w:cs="Arial"/>
          <w:color w:val="000000" w:themeColor="text1"/>
          <w:sz w:val="24"/>
          <w:szCs w:val="24"/>
        </w:rPr>
        <w:t xml:space="preserve"> (</w:t>
      </w:r>
      <w:r w:rsidR="00720C69" w:rsidRPr="00C5067C">
        <w:rPr>
          <w:rFonts w:ascii="Arial" w:hAnsi="Arial" w:cs="Arial"/>
          <w:color w:val="000000" w:themeColor="text1"/>
          <w:sz w:val="24"/>
          <w:szCs w:val="24"/>
        </w:rPr>
        <w:t>trzysta</w:t>
      </w:r>
      <w:r w:rsidR="008D17E0" w:rsidRPr="00C5067C">
        <w:rPr>
          <w:rFonts w:ascii="Arial" w:hAnsi="Arial" w:cs="Arial"/>
          <w:color w:val="000000" w:themeColor="text1"/>
          <w:sz w:val="24"/>
          <w:szCs w:val="24"/>
        </w:rPr>
        <w:t xml:space="preserve"> </w:t>
      </w:r>
      <w:r w:rsidR="00C1322D" w:rsidRPr="00C5067C">
        <w:rPr>
          <w:rFonts w:ascii="Arial" w:hAnsi="Arial" w:cs="Arial"/>
          <w:color w:val="000000" w:themeColor="text1"/>
          <w:sz w:val="24"/>
          <w:szCs w:val="24"/>
        </w:rPr>
        <w:t>złotych)</w:t>
      </w:r>
      <w:r w:rsidRPr="00C5067C">
        <w:rPr>
          <w:rFonts w:ascii="Arial" w:hAnsi="Arial" w:cs="Arial"/>
          <w:color w:val="000000" w:themeColor="text1"/>
          <w:sz w:val="24"/>
          <w:szCs w:val="24"/>
        </w:rPr>
        <w:t>,</w:t>
      </w:r>
    </w:p>
    <w:p w:rsidR="00592AE0" w:rsidRPr="00E34AE2" w:rsidRDefault="00BF758C" w:rsidP="00592AE0">
      <w:pPr>
        <w:numPr>
          <w:ilvl w:val="0"/>
          <w:numId w:val="3"/>
        </w:numPr>
        <w:tabs>
          <w:tab w:val="clear" w:pos="360"/>
          <w:tab w:val="left" w:pos="567"/>
        </w:tabs>
        <w:spacing w:after="0" w:line="360" w:lineRule="auto"/>
        <w:ind w:left="567" w:hanging="283"/>
        <w:jc w:val="both"/>
        <w:rPr>
          <w:rFonts w:ascii="Arial" w:hAnsi="Arial" w:cs="Arial"/>
          <w:sz w:val="24"/>
          <w:szCs w:val="24"/>
        </w:rPr>
      </w:pPr>
      <w:r w:rsidRPr="00C5067C">
        <w:rPr>
          <w:rFonts w:ascii="Arial" w:hAnsi="Arial" w:cs="Arial"/>
          <w:color w:val="000000" w:themeColor="text1"/>
          <w:sz w:val="24"/>
          <w:szCs w:val="24"/>
        </w:rPr>
        <w:lastRenderedPageBreak/>
        <w:t>za przedstawienie poprawionej koncepcji po termi</w:t>
      </w:r>
      <w:r w:rsidR="00182109" w:rsidRPr="00C5067C">
        <w:rPr>
          <w:rFonts w:ascii="Arial" w:hAnsi="Arial" w:cs="Arial"/>
          <w:color w:val="000000" w:themeColor="text1"/>
          <w:sz w:val="24"/>
          <w:szCs w:val="24"/>
        </w:rPr>
        <w:t>nie, o którym mowa w § 9</w:t>
      </w:r>
      <w:r w:rsidR="00E55EB8" w:rsidRPr="00C5067C">
        <w:rPr>
          <w:rFonts w:ascii="Arial" w:hAnsi="Arial" w:cs="Arial"/>
          <w:color w:val="000000" w:themeColor="text1"/>
          <w:sz w:val="24"/>
          <w:szCs w:val="24"/>
        </w:rPr>
        <w:t xml:space="preserve"> ust.</w:t>
      </w:r>
      <w:r w:rsidR="00607FA2" w:rsidRPr="00C5067C">
        <w:rPr>
          <w:rFonts w:ascii="Arial" w:hAnsi="Arial" w:cs="Arial"/>
          <w:color w:val="000000" w:themeColor="text1"/>
          <w:sz w:val="24"/>
          <w:szCs w:val="24"/>
        </w:rPr>
        <w:t> </w:t>
      </w:r>
      <w:r w:rsidR="00182109" w:rsidRPr="00C5067C">
        <w:rPr>
          <w:rFonts w:ascii="Arial" w:hAnsi="Arial" w:cs="Arial"/>
          <w:color w:val="000000" w:themeColor="text1"/>
          <w:sz w:val="24"/>
          <w:szCs w:val="24"/>
        </w:rPr>
        <w:t xml:space="preserve">2 </w:t>
      </w:r>
      <w:r w:rsidR="005521ED" w:rsidRPr="00C5067C">
        <w:rPr>
          <w:rFonts w:ascii="Arial" w:hAnsi="Arial" w:cs="Arial"/>
          <w:color w:val="000000" w:themeColor="text1"/>
          <w:sz w:val="24"/>
          <w:szCs w:val="24"/>
        </w:rPr>
        <w:t xml:space="preserve">umowy za każdy dzień przekroczenia terminu określonego w § 9 ust. 2 </w:t>
      </w:r>
      <w:r w:rsidR="005521ED" w:rsidRPr="00E34AE2">
        <w:rPr>
          <w:rFonts w:ascii="Arial" w:hAnsi="Arial" w:cs="Arial"/>
          <w:sz w:val="24"/>
          <w:szCs w:val="24"/>
        </w:rPr>
        <w:t>w </w:t>
      </w:r>
      <w:r w:rsidRPr="00E34AE2">
        <w:rPr>
          <w:rFonts w:ascii="Arial" w:hAnsi="Arial" w:cs="Arial"/>
          <w:sz w:val="24"/>
          <w:szCs w:val="24"/>
        </w:rPr>
        <w:t xml:space="preserve">wysokości </w:t>
      </w:r>
      <w:r w:rsidR="0099142F" w:rsidRPr="00E34AE2">
        <w:rPr>
          <w:rFonts w:ascii="Arial" w:hAnsi="Arial" w:cs="Arial"/>
          <w:b/>
          <w:sz w:val="24"/>
          <w:szCs w:val="24"/>
        </w:rPr>
        <w:t>3</w:t>
      </w:r>
      <w:r w:rsidR="005521ED" w:rsidRPr="00E34AE2">
        <w:rPr>
          <w:rFonts w:ascii="Arial" w:hAnsi="Arial" w:cs="Arial"/>
          <w:b/>
          <w:sz w:val="24"/>
          <w:szCs w:val="24"/>
        </w:rPr>
        <w:t>00,00 zł</w:t>
      </w:r>
      <w:r w:rsidR="005521ED" w:rsidRPr="00E34AE2">
        <w:rPr>
          <w:rFonts w:ascii="Arial" w:hAnsi="Arial" w:cs="Arial"/>
          <w:sz w:val="24"/>
          <w:szCs w:val="24"/>
        </w:rPr>
        <w:t xml:space="preserve"> (</w:t>
      </w:r>
      <w:r w:rsidR="0099142F" w:rsidRPr="00E34AE2">
        <w:rPr>
          <w:rFonts w:ascii="Arial" w:hAnsi="Arial" w:cs="Arial"/>
          <w:sz w:val="24"/>
          <w:szCs w:val="24"/>
        </w:rPr>
        <w:t>trzysta</w:t>
      </w:r>
      <w:r w:rsidR="005521ED" w:rsidRPr="00E34AE2">
        <w:rPr>
          <w:rFonts w:ascii="Arial" w:hAnsi="Arial" w:cs="Arial"/>
          <w:sz w:val="24"/>
          <w:szCs w:val="24"/>
        </w:rPr>
        <w:t xml:space="preserve"> złotych)</w:t>
      </w:r>
      <w:r w:rsidRPr="00E34AE2">
        <w:rPr>
          <w:rFonts w:ascii="Arial" w:hAnsi="Arial" w:cs="Arial"/>
          <w:sz w:val="24"/>
          <w:szCs w:val="24"/>
        </w:rPr>
        <w:t>,</w:t>
      </w:r>
    </w:p>
    <w:p w:rsidR="00592AE0" w:rsidRPr="00E34AE2" w:rsidRDefault="00592AE0" w:rsidP="00592AE0">
      <w:pPr>
        <w:numPr>
          <w:ilvl w:val="0"/>
          <w:numId w:val="3"/>
        </w:numPr>
        <w:tabs>
          <w:tab w:val="clear" w:pos="360"/>
          <w:tab w:val="left" w:pos="567"/>
        </w:tabs>
        <w:spacing w:after="0" w:line="360" w:lineRule="auto"/>
        <w:ind w:left="567" w:hanging="283"/>
        <w:jc w:val="both"/>
        <w:rPr>
          <w:rFonts w:ascii="Arial" w:hAnsi="Arial" w:cs="Arial"/>
          <w:sz w:val="24"/>
          <w:szCs w:val="24"/>
        </w:rPr>
      </w:pPr>
      <w:r w:rsidRPr="00E34AE2">
        <w:rPr>
          <w:rFonts w:ascii="Arial" w:eastAsia="Arial" w:hAnsi="Arial" w:cs="Arial"/>
          <w:bCs/>
          <w:sz w:val="24"/>
          <w:szCs w:val="24"/>
          <w:lang w:eastAsia="pl-PL"/>
        </w:rPr>
        <w:t>za brak przed</w:t>
      </w:r>
      <w:r w:rsidRPr="00E34AE2">
        <w:rPr>
          <w:rFonts w:ascii="Arial" w:eastAsia="Arial" w:hAnsi="Arial" w:cs="Arial"/>
          <w:sz w:val="24"/>
          <w:szCs w:val="24"/>
          <w:lang w:eastAsia="pl-PL"/>
        </w:rPr>
        <w:t>stawienia do akceptacji</w:t>
      </w:r>
      <w:r w:rsidRPr="00E34AE2">
        <w:rPr>
          <w:rFonts w:ascii="Arial" w:eastAsia="Times New Roman" w:hAnsi="Arial" w:cs="Arial"/>
          <w:sz w:val="24"/>
          <w:szCs w:val="24"/>
          <w:lang w:eastAsia="pl-PL"/>
        </w:rPr>
        <w:t xml:space="preserve"> wniosków o wydanie warunków technicznych na przyłączenie do sieci elektroenergetycznej i gazowej, </w:t>
      </w:r>
      <w:r w:rsidRPr="00E34AE2">
        <w:rPr>
          <w:rFonts w:ascii="Arial" w:hAnsi="Arial" w:cs="Arial"/>
          <w:sz w:val="24"/>
          <w:szCs w:val="24"/>
        </w:rPr>
        <w:t>o których mowa w § 2 ust. 1 pkt 5</w:t>
      </w:r>
      <w:r w:rsidRPr="00E34AE2">
        <w:rPr>
          <w:rFonts w:ascii="Arial" w:eastAsia="Times New Roman" w:hAnsi="Arial" w:cs="Arial"/>
          <w:sz w:val="24"/>
          <w:szCs w:val="24"/>
          <w:lang w:eastAsia="pl-PL"/>
        </w:rPr>
        <w:t xml:space="preserve"> w wysokości </w:t>
      </w:r>
      <w:r w:rsidRPr="00E34AE2">
        <w:rPr>
          <w:rFonts w:ascii="Arial" w:eastAsia="Times New Roman" w:hAnsi="Arial" w:cs="Arial"/>
          <w:b/>
          <w:bCs/>
          <w:sz w:val="24"/>
          <w:szCs w:val="24"/>
          <w:lang w:eastAsia="pl-PL" w:bidi="pl-PL"/>
        </w:rPr>
        <w:t xml:space="preserve">500,00 zł </w:t>
      </w:r>
      <w:r w:rsidRPr="00E34AE2">
        <w:rPr>
          <w:rFonts w:ascii="Arial" w:eastAsia="Times New Roman" w:hAnsi="Arial" w:cs="Arial"/>
          <w:bCs/>
          <w:sz w:val="24"/>
          <w:szCs w:val="24"/>
          <w:lang w:eastAsia="pl-PL" w:bidi="pl-PL"/>
        </w:rPr>
        <w:t>(pięćset złotych),</w:t>
      </w:r>
    </w:p>
    <w:p w:rsidR="009359B7" w:rsidRPr="00082D4D" w:rsidRDefault="009359B7" w:rsidP="00E55EB8">
      <w:pPr>
        <w:numPr>
          <w:ilvl w:val="0"/>
          <w:numId w:val="3"/>
        </w:numPr>
        <w:tabs>
          <w:tab w:val="clear" w:pos="360"/>
          <w:tab w:val="left" w:pos="567"/>
        </w:tabs>
        <w:spacing w:after="0" w:line="360" w:lineRule="auto"/>
        <w:ind w:left="567" w:hanging="283"/>
        <w:jc w:val="both"/>
        <w:rPr>
          <w:rFonts w:ascii="Arial" w:hAnsi="Arial" w:cs="Arial"/>
          <w:color w:val="000000" w:themeColor="text1"/>
          <w:sz w:val="24"/>
          <w:szCs w:val="24"/>
        </w:rPr>
      </w:pPr>
      <w:r w:rsidRPr="00E34AE2">
        <w:rPr>
          <w:rFonts w:ascii="Arial" w:hAnsi="Arial" w:cs="Arial"/>
          <w:sz w:val="24"/>
          <w:szCs w:val="24"/>
        </w:rPr>
        <w:t xml:space="preserve">za </w:t>
      </w:r>
      <w:r w:rsidR="0005426F" w:rsidRPr="00E34AE2">
        <w:rPr>
          <w:rFonts w:ascii="Arial" w:hAnsi="Arial" w:cs="Arial"/>
          <w:sz w:val="24"/>
          <w:szCs w:val="24"/>
        </w:rPr>
        <w:t>zwłokę</w:t>
      </w:r>
      <w:r w:rsidRPr="00E34AE2">
        <w:rPr>
          <w:rFonts w:ascii="Arial" w:hAnsi="Arial" w:cs="Arial"/>
          <w:sz w:val="24"/>
          <w:szCs w:val="24"/>
        </w:rPr>
        <w:t xml:space="preserve"> w przekazaniu do weryfikacji i akceptacji wniosku o wydanie </w:t>
      </w:r>
      <w:r w:rsidRPr="00082D4D">
        <w:rPr>
          <w:rFonts w:ascii="Arial" w:hAnsi="Arial" w:cs="Arial"/>
          <w:color w:val="000000" w:themeColor="text1"/>
          <w:sz w:val="24"/>
          <w:szCs w:val="24"/>
        </w:rPr>
        <w:t xml:space="preserve">pozwolenia na budowę / zgłoszenia zamiaru wykonania robót budowlanych wraz z kompletnym </w:t>
      </w:r>
      <w:r w:rsidRPr="00082D4D">
        <w:rPr>
          <w:rFonts w:ascii="Arial" w:hAnsi="Arial" w:cs="Arial"/>
          <w:color w:val="000000" w:themeColor="text1"/>
          <w:sz w:val="24"/>
          <w:szCs w:val="24"/>
          <w:lang w:bidi="pl-PL"/>
        </w:rPr>
        <w:t>projektem zagospodarowania terenu, projektem architektoniczno-budowlanym i załącznikami formalno-prawnymi</w:t>
      </w:r>
      <w:r w:rsidR="00540625" w:rsidRPr="00082D4D">
        <w:rPr>
          <w:rFonts w:ascii="Arial" w:hAnsi="Arial" w:cs="Arial"/>
          <w:color w:val="000000" w:themeColor="text1"/>
          <w:sz w:val="24"/>
          <w:szCs w:val="24"/>
          <w:lang w:bidi="pl-PL"/>
        </w:rPr>
        <w:t>,</w:t>
      </w:r>
      <w:r w:rsidRPr="00082D4D">
        <w:rPr>
          <w:rFonts w:ascii="Arial" w:hAnsi="Arial" w:cs="Arial"/>
          <w:color w:val="000000" w:themeColor="text1"/>
          <w:sz w:val="24"/>
          <w:szCs w:val="24"/>
          <w:lang w:bidi="pl-PL"/>
        </w:rPr>
        <w:t xml:space="preserve"> </w:t>
      </w:r>
      <w:r w:rsidRPr="00082D4D">
        <w:rPr>
          <w:rFonts w:ascii="Arial" w:hAnsi="Arial" w:cs="Arial"/>
          <w:color w:val="000000" w:themeColor="text1"/>
          <w:sz w:val="24"/>
          <w:szCs w:val="24"/>
        </w:rPr>
        <w:t xml:space="preserve">o których mowa w § 2 ust. </w:t>
      </w:r>
      <w:r w:rsidR="00C531BE" w:rsidRPr="00082D4D">
        <w:rPr>
          <w:rFonts w:ascii="Arial" w:hAnsi="Arial" w:cs="Arial"/>
          <w:color w:val="000000" w:themeColor="text1"/>
          <w:sz w:val="24"/>
          <w:szCs w:val="24"/>
        </w:rPr>
        <w:t>1</w:t>
      </w:r>
      <w:r w:rsidRPr="00082D4D">
        <w:rPr>
          <w:rFonts w:ascii="Arial" w:hAnsi="Arial" w:cs="Arial"/>
          <w:color w:val="000000" w:themeColor="text1"/>
          <w:sz w:val="24"/>
          <w:szCs w:val="24"/>
        </w:rPr>
        <w:t xml:space="preserve"> pkt 1</w:t>
      </w:r>
      <w:r w:rsidR="00C531BE" w:rsidRPr="00082D4D">
        <w:rPr>
          <w:rFonts w:ascii="Arial" w:hAnsi="Arial" w:cs="Arial"/>
          <w:color w:val="000000" w:themeColor="text1"/>
          <w:sz w:val="24"/>
          <w:szCs w:val="24"/>
        </w:rPr>
        <w:t>2</w:t>
      </w:r>
      <w:r w:rsidRPr="00082D4D">
        <w:rPr>
          <w:rFonts w:ascii="Arial" w:hAnsi="Arial" w:cs="Arial"/>
          <w:color w:val="000000" w:themeColor="text1"/>
          <w:sz w:val="24"/>
          <w:szCs w:val="24"/>
          <w:lang w:bidi="pl-PL"/>
        </w:rPr>
        <w:t>, za każdy dzień przekroczenia terminu</w:t>
      </w:r>
      <w:r w:rsidR="00A92070" w:rsidRPr="00082D4D">
        <w:rPr>
          <w:rFonts w:ascii="Arial" w:hAnsi="Arial" w:cs="Arial"/>
          <w:color w:val="000000" w:themeColor="text1"/>
          <w:sz w:val="24"/>
          <w:szCs w:val="24"/>
        </w:rPr>
        <w:t xml:space="preserve"> </w:t>
      </w:r>
      <w:r w:rsidR="00A92070" w:rsidRPr="00082D4D">
        <w:rPr>
          <w:rFonts w:ascii="Arial" w:hAnsi="Arial" w:cs="Arial"/>
          <w:color w:val="000000" w:themeColor="text1"/>
          <w:sz w:val="24"/>
          <w:szCs w:val="24"/>
          <w:lang w:bidi="pl-PL"/>
        </w:rPr>
        <w:t>określonego w § 3 ust. 4</w:t>
      </w:r>
      <w:r w:rsidRPr="00082D4D">
        <w:rPr>
          <w:rFonts w:ascii="Arial" w:hAnsi="Arial" w:cs="Arial"/>
          <w:color w:val="000000" w:themeColor="text1"/>
          <w:sz w:val="24"/>
          <w:szCs w:val="24"/>
          <w:lang w:bidi="pl-PL"/>
        </w:rPr>
        <w:t xml:space="preserve"> w wysokości </w:t>
      </w:r>
      <w:r w:rsidRPr="00082D4D">
        <w:rPr>
          <w:rFonts w:ascii="Arial" w:hAnsi="Arial" w:cs="Arial"/>
          <w:b/>
          <w:color w:val="000000" w:themeColor="text1"/>
          <w:sz w:val="24"/>
          <w:szCs w:val="24"/>
          <w:lang w:bidi="pl-PL"/>
        </w:rPr>
        <w:t>500,00 zł</w:t>
      </w:r>
      <w:r w:rsidRPr="00082D4D">
        <w:rPr>
          <w:rFonts w:ascii="Arial" w:hAnsi="Arial" w:cs="Arial"/>
          <w:color w:val="000000" w:themeColor="text1"/>
          <w:sz w:val="24"/>
          <w:szCs w:val="24"/>
          <w:lang w:bidi="pl-PL"/>
        </w:rPr>
        <w:t xml:space="preserve"> (pięćset złotych)</w:t>
      </w:r>
      <w:r w:rsidR="00A879EC" w:rsidRPr="00082D4D">
        <w:rPr>
          <w:rFonts w:ascii="Arial" w:hAnsi="Arial" w:cs="Arial"/>
          <w:color w:val="000000" w:themeColor="text1"/>
          <w:sz w:val="24"/>
          <w:szCs w:val="24"/>
          <w:lang w:bidi="pl-PL"/>
        </w:rPr>
        <w:t>,</w:t>
      </w:r>
    </w:p>
    <w:p w:rsidR="00CB6D9E" w:rsidRPr="009359B7" w:rsidRDefault="00E22B23" w:rsidP="00E55EB8">
      <w:pPr>
        <w:numPr>
          <w:ilvl w:val="0"/>
          <w:numId w:val="3"/>
        </w:numPr>
        <w:tabs>
          <w:tab w:val="clear" w:pos="360"/>
          <w:tab w:val="left" w:pos="567"/>
        </w:tabs>
        <w:spacing w:after="0" w:line="360" w:lineRule="auto"/>
        <w:ind w:left="567" w:hanging="283"/>
        <w:jc w:val="both"/>
        <w:rPr>
          <w:rFonts w:ascii="Arial" w:hAnsi="Arial" w:cs="Arial"/>
          <w:color w:val="000000" w:themeColor="text1"/>
          <w:sz w:val="24"/>
          <w:szCs w:val="24"/>
        </w:rPr>
      </w:pPr>
      <w:r w:rsidRPr="009359B7">
        <w:rPr>
          <w:rFonts w:ascii="Arial" w:hAnsi="Arial" w:cs="Arial"/>
          <w:color w:val="000000" w:themeColor="text1"/>
          <w:sz w:val="24"/>
          <w:szCs w:val="24"/>
        </w:rPr>
        <w:t xml:space="preserve">za zwłokę w usunięciu wad stwierdzonych w dokumentacji </w:t>
      </w:r>
      <w:r w:rsidR="00770A2F" w:rsidRPr="009359B7">
        <w:rPr>
          <w:rFonts w:ascii="Arial" w:hAnsi="Arial" w:cs="Arial"/>
          <w:color w:val="000000" w:themeColor="text1"/>
          <w:sz w:val="24"/>
          <w:szCs w:val="24"/>
        </w:rPr>
        <w:t xml:space="preserve">projektowo – kosztorysowej </w:t>
      </w:r>
      <w:r w:rsidRPr="009359B7">
        <w:rPr>
          <w:rFonts w:ascii="Arial" w:hAnsi="Arial" w:cs="Arial"/>
          <w:color w:val="000000" w:themeColor="text1"/>
          <w:sz w:val="24"/>
          <w:szCs w:val="24"/>
        </w:rPr>
        <w:t>i uzupełnieniu braków w wysokości</w:t>
      </w:r>
      <w:r w:rsidR="00DC62EE" w:rsidRPr="009359B7">
        <w:rPr>
          <w:rFonts w:ascii="Arial" w:hAnsi="Arial" w:cs="Arial"/>
          <w:bCs/>
          <w:color w:val="000000" w:themeColor="text1"/>
          <w:sz w:val="24"/>
          <w:szCs w:val="24"/>
        </w:rPr>
        <w:t xml:space="preserve"> </w:t>
      </w:r>
      <w:r w:rsidR="009359B7" w:rsidRPr="009359B7">
        <w:rPr>
          <w:rFonts w:ascii="Arial" w:hAnsi="Arial" w:cs="Arial"/>
          <w:b/>
          <w:bCs/>
          <w:color w:val="000000" w:themeColor="text1"/>
          <w:sz w:val="24"/>
          <w:szCs w:val="24"/>
          <w:lang w:bidi="pl-PL"/>
        </w:rPr>
        <w:t xml:space="preserve">500,00 zł </w:t>
      </w:r>
      <w:r w:rsidR="009359B7" w:rsidRPr="001927E0">
        <w:rPr>
          <w:rFonts w:ascii="Arial" w:hAnsi="Arial" w:cs="Arial"/>
          <w:bCs/>
          <w:color w:val="000000" w:themeColor="text1"/>
          <w:sz w:val="24"/>
          <w:szCs w:val="24"/>
          <w:lang w:bidi="pl-PL"/>
        </w:rPr>
        <w:t>(pięćset złotych)</w:t>
      </w:r>
      <w:r w:rsidRPr="009359B7">
        <w:rPr>
          <w:rFonts w:ascii="Arial" w:hAnsi="Arial" w:cs="Arial"/>
          <w:color w:val="000000" w:themeColor="text1"/>
          <w:sz w:val="24"/>
          <w:szCs w:val="24"/>
        </w:rPr>
        <w:t xml:space="preserve"> wynagrodzenia umownego za każdy dzień zwło</w:t>
      </w:r>
      <w:r w:rsidR="009359B7" w:rsidRPr="009359B7">
        <w:rPr>
          <w:rFonts w:ascii="Arial" w:hAnsi="Arial" w:cs="Arial"/>
          <w:color w:val="000000" w:themeColor="text1"/>
          <w:sz w:val="24"/>
          <w:szCs w:val="24"/>
        </w:rPr>
        <w:t>ki po terminie, o którym mowa w </w:t>
      </w:r>
      <w:r w:rsidRPr="009359B7">
        <w:rPr>
          <w:rFonts w:ascii="Arial" w:hAnsi="Arial" w:cs="Arial"/>
          <w:bCs/>
          <w:color w:val="000000" w:themeColor="text1"/>
          <w:sz w:val="24"/>
          <w:szCs w:val="24"/>
        </w:rPr>
        <w:t xml:space="preserve">§ 9 ust. </w:t>
      </w:r>
      <w:r w:rsidR="00E56A7F">
        <w:rPr>
          <w:rFonts w:ascii="Arial" w:hAnsi="Arial" w:cs="Arial"/>
          <w:bCs/>
          <w:color w:val="000000" w:themeColor="text1"/>
          <w:sz w:val="24"/>
          <w:szCs w:val="24"/>
        </w:rPr>
        <w:t>6</w:t>
      </w:r>
      <w:r w:rsidR="00C14369" w:rsidRPr="009359B7">
        <w:rPr>
          <w:rFonts w:ascii="Arial" w:hAnsi="Arial" w:cs="Arial"/>
          <w:bCs/>
          <w:color w:val="000000" w:themeColor="text1"/>
          <w:sz w:val="24"/>
          <w:szCs w:val="24"/>
        </w:rPr>
        <w:t>,</w:t>
      </w:r>
    </w:p>
    <w:p w:rsidR="00B03314" w:rsidRDefault="00CB6D9E" w:rsidP="003A5212">
      <w:pPr>
        <w:numPr>
          <w:ilvl w:val="0"/>
          <w:numId w:val="3"/>
        </w:numPr>
        <w:tabs>
          <w:tab w:val="clear" w:pos="360"/>
          <w:tab w:val="left" w:pos="567"/>
        </w:tabs>
        <w:spacing w:after="0" w:line="360" w:lineRule="auto"/>
        <w:ind w:left="567" w:hanging="283"/>
        <w:jc w:val="both"/>
        <w:rPr>
          <w:rFonts w:ascii="Arial" w:hAnsi="Arial" w:cs="Arial"/>
          <w:color w:val="000000" w:themeColor="text1"/>
          <w:sz w:val="24"/>
          <w:szCs w:val="24"/>
        </w:rPr>
      </w:pPr>
      <w:r w:rsidRPr="00C5067C">
        <w:rPr>
          <w:rFonts w:ascii="Arial" w:hAnsi="Arial" w:cs="Arial"/>
          <w:color w:val="000000" w:themeColor="text1"/>
          <w:sz w:val="24"/>
          <w:szCs w:val="24"/>
        </w:rPr>
        <w:t>każdorazowo za niewykonanie obowiązku,</w:t>
      </w:r>
      <w:r w:rsidR="00E55EB8" w:rsidRPr="00C5067C">
        <w:rPr>
          <w:rFonts w:ascii="Arial" w:hAnsi="Arial" w:cs="Arial"/>
          <w:color w:val="000000" w:themeColor="text1"/>
          <w:sz w:val="24"/>
          <w:szCs w:val="24"/>
        </w:rPr>
        <w:t xml:space="preserve"> o którym mowa w § 2 ust. 2 pkt </w:t>
      </w:r>
      <w:r w:rsidR="00F65BA1" w:rsidRPr="00C5067C">
        <w:rPr>
          <w:rFonts w:ascii="Arial" w:hAnsi="Arial" w:cs="Arial"/>
          <w:color w:val="000000" w:themeColor="text1"/>
          <w:sz w:val="24"/>
          <w:szCs w:val="24"/>
        </w:rPr>
        <w:t xml:space="preserve">3 </w:t>
      </w:r>
      <w:r w:rsidRPr="00C5067C">
        <w:rPr>
          <w:rFonts w:ascii="Arial" w:hAnsi="Arial" w:cs="Arial"/>
          <w:color w:val="000000" w:themeColor="text1"/>
          <w:sz w:val="24"/>
          <w:szCs w:val="24"/>
        </w:rPr>
        <w:t xml:space="preserve">w wysokości </w:t>
      </w:r>
      <w:r w:rsidRPr="00C5067C">
        <w:rPr>
          <w:rFonts w:ascii="Arial" w:hAnsi="Arial" w:cs="Arial"/>
          <w:b/>
          <w:color w:val="000000" w:themeColor="text1"/>
          <w:sz w:val="24"/>
          <w:szCs w:val="24"/>
        </w:rPr>
        <w:t>300,00 zł</w:t>
      </w:r>
      <w:r w:rsidRPr="00C5067C">
        <w:rPr>
          <w:rFonts w:ascii="Arial" w:hAnsi="Arial" w:cs="Arial"/>
          <w:color w:val="000000" w:themeColor="text1"/>
          <w:sz w:val="24"/>
          <w:szCs w:val="24"/>
        </w:rPr>
        <w:t xml:space="preserve"> (trzysta złotych),</w:t>
      </w:r>
    </w:p>
    <w:p w:rsidR="001854C9" w:rsidRPr="00540625" w:rsidRDefault="00A814B5" w:rsidP="00C531BE">
      <w:pPr>
        <w:numPr>
          <w:ilvl w:val="0"/>
          <w:numId w:val="3"/>
        </w:numPr>
        <w:tabs>
          <w:tab w:val="clear" w:pos="360"/>
          <w:tab w:val="left" w:pos="567"/>
          <w:tab w:val="num" w:pos="709"/>
        </w:tabs>
        <w:spacing w:after="0" w:line="360" w:lineRule="auto"/>
        <w:ind w:left="567" w:hanging="425"/>
        <w:jc w:val="both"/>
        <w:rPr>
          <w:rFonts w:ascii="Arial" w:hAnsi="Arial" w:cs="Arial"/>
          <w:color w:val="000000" w:themeColor="text1"/>
          <w:sz w:val="24"/>
          <w:szCs w:val="24"/>
        </w:rPr>
      </w:pPr>
      <w:r w:rsidRPr="00A879EC">
        <w:rPr>
          <w:rFonts w:ascii="Arial" w:hAnsi="Arial" w:cs="Arial"/>
          <w:color w:val="000000" w:themeColor="text1"/>
          <w:sz w:val="24"/>
          <w:szCs w:val="24"/>
        </w:rPr>
        <w:t>za zwłokę</w:t>
      </w:r>
      <w:r w:rsidR="00B03314" w:rsidRPr="00A879EC">
        <w:rPr>
          <w:rFonts w:ascii="Arial" w:hAnsi="Arial" w:cs="Arial"/>
          <w:color w:val="000000" w:themeColor="text1"/>
          <w:sz w:val="24"/>
          <w:szCs w:val="24"/>
        </w:rPr>
        <w:t xml:space="preserve"> w podjęciu czynności nadzoru</w:t>
      </w:r>
      <w:r w:rsidR="008F4285">
        <w:rPr>
          <w:rFonts w:ascii="Arial" w:hAnsi="Arial" w:cs="Arial"/>
          <w:color w:val="000000" w:themeColor="text1"/>
          <w:sz w:val="24"/>
          <w:szCs w:val="24"/>
        </w:rPr>
        <w:t>,</w:t>
      </w:r>
      <w:r w:rsidR="00B03314" w:rsidRPr="00A879EC">
        <w:rPr>
          <w:rFonts w:ascii="Arial" w:hAnsi="Arial" w:cs="Arial"/>
          <w:color w:val="000000" w:themeColor="text1"/>
          <w:sz w:val="24"/>
          <w:szCs w:val="24"/>
        </w:rPr>
        <w:t xml:space="preserve"> o który</w:t>
      </w:r>
      <w:r w:rsidR="009004DA" w:rsidRPr="00A879EC">
        <w:rPr>
          <w:rFonts w:ascii="Arial" w:hAnsi="Arial" w:cs="Arial"/>
          <w:color w:val="000000" w:themeColor="text1"/>
          <w:sz w:val="24"/>
          <w:szCs w:val="24"/>
        </w:rPr>
        <w:t>ch mowa w § 2 us</w:t>
      </w:r>
      <w:r w:rsidR="006D485C" w:rsidRPr="00A879EC">
        <w:rPr>
          <w:rFonts w:ascii="Arial" w:hAnsi="Arial" w:cs="Arial"/>
          <w:color w:val="000000" w:themeColor="text1"/>
          <w:sz w:val="24"/>
          <w:szCs w:val="24"/>
        </w:rPr>
        <w:t>t</w:t>
      </w:r>
      <w:r w:rsidR="009004DA" w:rsidRPr="00A879EC">
        <w:rPr>
          <w:rFonts w:ascii="Arial" w:hAnsi="Arial" w:cs="Arial"/>
          <w:color w:val="000000" w:themeColor="text1"/>
          <w:sz w:val="24"/>
          <w:szCs w:val="24"/>
        </w:rPr>
        <w:t xml:space="preserve">. 2 pkt </w:t>
      </w:r>
      <w:r w:rsidR="00A5763C">
        <w:rPr>
          <w:rFonts w:ascii="Arial" w:hAnsi="Arial" w:cs="Arial"/>
          <w:color w:val="000000" w:themeColor="text1"/>
          <w:sz w:val="24"/>
          <w:szCs w:val="24"/>
        </w:rPr>
        <w:t>1</w:t>
      </w:r>
      <w:r w:rsidR="003953E9">
        <w:rPr>
          <w:rFonts w:ascii="Arial" w:hAnsi="Arial" w:cs="Arial"/>
          <w:color w:val="000000" w:themeColor="text1"/>
          <w:sz w:val="24"/>
          <w:szCs w:val="24"/>
        </w:rPr>
        <w:t>,</w:t>
      </w:r>
      <w:r w:rsidR="0000757C" w:rsidRPr="00A879EC">
        <w:rPr>
          <w:rFonts w:ascii="Arial" w:hAnsi="Arial" w:cs="Arial"/>
          <w:color w:val="000000" w:themeColor="text1"/>
          <w:sz w:val="24"/>
          <w:szCs w:val="24"/>
        </w:rPr>
        <w:t xml:space="preserve"> </w:t>
      </w:r>
      <w:r w:rsidR="009004DA" w:rsidRPr="00A879EC">
        <w:rPr>
          <w:rFonts w:ascii="Arial" w:hAnsi="Arial" w:cs="Arial"/>
          <w:color w:val="000000" w:themeColor="text1"/>
          <w:sz w:val="24"/>
          <w:szCs w:val="24"/>
        </w:rPr>
        <w:t>lub pkt 2 lub pkt</w:t>
      </w:r>
      <w:r w:rsidR="0000757C" w:rsidRPr="00A879EC">
        <w:rPr>
          <w:rFonts w:ascii="Arial" w:hAnsi="Arial" w:cs="Arial"/>
          <w:color w:val="000000" w:themeColor="text1"/>
          <w:sz w:val="24"/>
          <w:szCs w:val="24"/>
        </w:rPr>
        <w:t xml:space="preserve"> 4</w:t>
      </w:r>
      <w:r w:rsidR="00B03314" w:rsidRPr="00A879EC">
        <w:rPr>
          <w:rFonts w:ascii="Arial" w:hAnsi="Arial" w:cs="Arial"/>
          <w:color w:val="000000" w:themeColor="text1"/>
          <w:sz w:val="24"/>
          <w:szCs w:val="24"/>
        </w:rPr>
        <w:t xml:space="preserve"> po terminie określonym w § 2 ust.</w:t>
      </w:r>
      <w:r w:rsidR="00F65BA1" w:rsidRPr="00A879EC">
        <w:rPr>
          <w:rFonts w:ascii="Arial" w:hAnsi="Arial" w:cs="Arial"/>
          <w:color w:val="000000" w:themeColor="text1"/>
          <w:sz w:val="24"/>
          <w:szCs w:val="24"/>
        </w:rPr>
        <w:t xml:space="preserve"> </w:t>
      </w:r>
      <w:r w:rsidR="00B03314" w:rsidRPr="00A879EC">
        <w:rPr>
          <w:rFonts w:ascii="Arial" w:hAnsi="Arial" w:cs="Arial"/>
          <w:color w:val="000000" w:themeColor="text1"/>
          <w:sz w:val="24"/>
          <w:szCs w:val="24"/>
        </w:rPr>
        <w:t xml:space="preserve">3 w wysokości </w:t>
      </w:r>
      <w:r w:rsidR="00A879EC" w:rsidRPr="00A879EC">
        <w:rPr>
          <w:rFonts w:ascii="Arial" w:hAnsi="Arial" w:cs="Arial"/>
          <w:b/>
          <w:color w:val="000000" w:themeColor="text1"/>
          <w:sz w:val="24"/>
          <w:szCs w:val="24"/>
        </w:rPr>
        <w:t xml:space="preserve">600,00 zł </w:t>
      </w:r>
      <w:r w:rsidR="00A879EC" w:rsidRPr="00540625">
        <w:rPr>
          <w:rFonts w:ascii="Arial" w:hAnsi="Arial" w:cs="Arial"/>
          <w:color w:val="000000" w:themeColor="text1"/>
          <w:sz w:val="24"/>
          <w:szCs w:val="24"/>
        </w:rPr>
        <w:t>(sześćset złotych</w:t>
      </w:r>
      <w:r w:rsidR="00EE7650" w:rsidRPr="00540625">
        <w:rPr>
          <w:rFonts w:ascii="Arial" w:hAnsi="Arial" w:cs="Arial"/>
          <w:color w:val="000000" w:themeColor="text1"/>
          <w:sz w:val="24"/>
          <w:szCs w:val="24"/>
        </w:rPr>
        <w:t>)</w:t>
      </w:r>
      <w:r w:rsidR="00B03314" w:rsidRPr="00540625">
        <w:rPr>
          <w:rFonts w:ascii="Arial" w:hAnsi="Arial" w:cs="Arial"/>
          <w:color w:val="000000" w:themeColor="text1"/>
          <w:sz w:val="24"/>
          <w:szCs w:val="24"/>
        </w:rPr>
        <w:t>,</w:t>
      </w:r>
    </w:p>
    <w:p w:rsidR="00E409DA" w:rsidRPr="00A879EC" w:rsidRDefault="00E409DA" w:rsidP="00C531BE">
      <w:pPr>
        <w:numPr>
          <w:ilvl w:val="0"/>
          <w:numId w:val="3"/>
        </w:numPr>
        <w:tabs>
          <w:tab w:val="clear" w:pos="360"/>
          <w:tab w:val="left" w:pos="567"/>
        </w:tabs>
        <w:spacing w:after="0" w:line="360" w:lineRule="auto"/>
        <w:ind w:left="567" w:hanging="425"/>
        <w:jc w:val="both"/>
        <w:rPr>
          <w:rFonts w:ascii="Arial" w:hAnsi="Arial" w:cs="Arial"/>
          <w:color w:val="000000" w:themeColor="text1"/>
          <w:sz w:val="24"/>
          <w:szCs w:val="24"/>
        </w:rPr>
      </w:pPr>
      <w:r w:rsidRPr="00A879EC">
        <w:rPr>
          <w:rFonts w:ascii="Arial" w:hAnsi="Arial" w:cs="Arial"/>
          <w:color w:val="000000" w:themeColor="text1"/>
          <w:sz w:val="24"/>
          <w:szCs w:val="24"/>
        </w:rPr>
        <w:t>każdorazowo za zwłokę w wykonaniu obowiązku, o</w:t>
      </w:r>
      <w:r w:rsidR="004C62FB" w:rsidRPr="00A879EC">
        <w:rPr>
          <w:rFonts w:ascii="Arial" w:hAnsi="Arial" w:cs="Arial"/>
          <w:color w:val="000000" w:themeColor="text1"/>
          <w:sz w:val="24"/>
          <w:szCs w:val="24"/>
        </w:rPr>
        <w:t xml:space="preserve"> którym mowa w § 2 ust. 1 </w:t>
      </w:r>
      <w:r w:rsidR="000838B4" w:rsidRPr="00A879EC">
        <w:rPr>
          <w:rFonts w:ascii="Arial" w:hAnsi="Arial" w:cs="Arial"/>
          <w:color w:val="000000" w:themeColor="text1"/>
          <w:sz w:val="24"/>
          <w:szCs w:val="24"/>
        </w:rPr>
        <w:t>pkt </w:t>
      </w:r>
      <w:r w:rsidR="00756F76" w:rsidRPr="00A879EC">
        <w:rPr>
          <w:rFonts w:ascii="Arial" w:hAnsi="Arial" w:cs="Arial"/>
          <w:color w:val="000000" w:themeColor="text1"/>
          <w:sz w:val="24"/>
          <w:szCs w:val="24"/>
        </w:rPr>
        <w:t>2</w:t>
      </w:r>
      <w:r w:rsidR="006A3835">
        <w:rPr>
          <w:rFonts w:ascii="Arial" w:hAnsi="Arial" w:cs="Arial"/>
          <w:color w:val="000000" w:themeColor="text1"/>
          <w:sz w:val="24"/>
          <w:szCs w:val="24"/>
        </w:rPr>
        <w:t>5</w:t>
      </w:r>
      <w:r w:rsidR="00982EA7" w:rsidRPr="00A879EC">
        <w:rPr>
          <w:rFonts w:ascii="Arial" w:hAnsi="Arial" w:cs="Arial"/>
          <w:color w:val="000000" w:themeColor="text1"/>
          <w:sz w:val="24"/>
          <w:szCs w:val="24"/>
        </w:rPr>
        <w:t xml:space="preserve"> w </w:t>
      </w:r>
      <w:r w:rsidRPr="00A879EC">
        <w:rPr>
          <w:rFonts w:ascii="Arial" w:hAnsi="Arial" w:cs="Arial"/>
          <w:color w:val="000000" w:themeColor="text1"/>
          <w:sz w:val="24"/>
          <w:szCs w:val="24"/>
        </w:rPr>
        <w:t xml:space="preserve">wysokości </w:t>
      </w:r>
      <w:r w:rsidR="00A879EC">
        <w:rPr>
          <w:rFonts w:ascii="Arial" w:hAnsi="Arial" w:cs="Arial"/>
          <w:b/>
          <w:color w:val="000000" w:themeColor="text1"/>
          <w:sz w:val="24"/>
          <w:szCs w:val="24"/>
        </w:rPr>
        <w:t>3</w:t>
      </w:r>
      <w:r w:rsidRPr="00A879EC">
        <w:rPr>
          <w:rFonts w:ascii="Arial" w:hAnsi="Arial" w:cs="Arial"/>
          <w:b/>
          <w:color w:val="000000" w:themeColor="text1"/>
          <w:sz w:val="24"/>
          <w:szCs w:val="24"/>
        </w:rPr>
        <w:t>00,00 zł</w:t>
      </w:r>
      <w:r w:rsidR="008D17E0" w:rsidRPr="00A879EC">
        <w:rPr>
          <w:rFonts w:ascii="Arial" w:hAnsi="Arial" w:cs="Arial"/>
          <w:color w:val="000000" w:themeColor="text1"/>
          <w:sz w:val="24"/>
          <w:szCs w:val="24"/>
        </w:rPr>
        <w:t xml:space="preserve"> (</w:t>
      </w:r>
      <w:r w:rsidR="00A879EC">
        <w:rPr>
          <w:rFonts w:ascii="Arial" w:hAnsi="Arial" w:cs="Arial"/>
          <w:color w:val="000000" w:themeColor="text1"/>
          <w:sz w:val="24"/>
          <w:szCs w:val="24"/>
        </w:rPr>
        <w:t>trzysta</w:t>
      </w:r>
      <w:r w:rsidR="006D485C" w:rsidRPr="00A879EC">
        <w:rPr>
          <w:rFonts w:ascii="Arial" w:hAnsi="Arial" w:cs="Arial"/>
          <w:color w:val="000000" w:themeColor="text1"/>
          <w:sz w:val="24"/>
          <w:szCs w:val="24"/>
        </w:rPr>
        <w:t xml:space="preserve"> </w:t>
      </w:r>
      <w:r w:rsidRPr="00A879EC">
        <w:rPr>
          <w:rFonts w:ascii="Arial" w:hAnsi="Arial" w:cs="Arial"/>
          <w:color w:val="000000" w:themeColor="text1"/>
          <w:sz w:val="24"/>
          <w:szCs w:val="24"/>
        </w:rPr>
        <w:t>złotych) za każdy dzień przekroczenia terminu, o którym mowa w</w:t>
      </w:r>
      <w:r w:rsidR="004C62FB" w:rsidRPr="00A879EC">
        <w:rPr>
          <w:rFonts w:ascii="Arial" w:hAnsi="Arial" w:cs="Arial"/>
          <w:color w:val="000000" w:themeColor="text1"/>
          <w:sz w:val="24"/>
          <w:szCs w:val="24"/>
        </w:rPr>
        <w:t xml:space="preserve"> § 2 ust. </w:t>
      </w:r>
      <w:r w:rsidR="000E3EF2" w:rsidRPr="00A879EC">
        <w:rPr>
          <w:rFonts w:ascii="Arial" w:hAnsi="Arial" w:cs="Arial"/>
          <w:color w:val="000000" w:themeColor="text1"/>
          <w:sz w:val="24"/>
          <w:szCs w:val="24"/>
        </w:rPr>
        <w:t>1 pkt 2</w:t>
      </w:r>
      <w:r w:rsidR="00E23B0E">
        <w:rPr>
          <w:rFonts w:ascii="Arial" w:hAnsi="Arial" w:cs="Arial"/>
          <w:color w:val="000000" w:themeColor="text1"/>
          <w:sz w:val="24"/>
          <w:szCs w:val="24"/>
        </w:rPr>
        <w:t>5</w:t>
      </w:r>
      <w:r w:rsidR="00C14369" w:rsidRPr="00A879EC">
        <w:rPr>
          <w:rFonts w:ascii="Arial" w:hAnsi="Arial" w:cs="Arial"/>
          <w:color w:val="000000" w:themeColor="text1"/>
          <w:sz w:val="24"/>
          <w:szCs w:val="24"/>
        </w:rPr>
        <w:t>.</w:t>
      </w:r>
    </w:p>
    <w:p w:rsidR="00E22B23" w:rsidRPr="003A18D6" w:rsidRDefault="00E22B23" w:rsidP="00E55EB8">
      <w:pPr>
        <w:numPr>
          <w:ilvl w:val="0"/>
          <w:numId w:val="6"/>
        </w:numPr>
        <w:spacing w:after="0" w:line="360" w:lineRule="auto"/>
        <w:ind w:left="284" w:hanging="284"/>
        <w:jc w:val="both"/>
        <w:rPr>
          <w:rFonts w:ascii="Arial" w:hAnsi="Arial" w:cs="Arial"/>
          <w:color w:val="000000" w:themeColor="text1"/>
          <w:sz w:val="24"/>
          <w:szCs w:val="24"/>
        </w:rPr>
      </w:pPr>
      <w:r w:rsidRPr="003A18D6">
        <w:rPr>
          <w:rFonts w:ascii="Arial" w:eastAsia="Calibri" w:hAnsi="Arial" w:cs="Arial"/>
          <w:color w:val="000000" w:themeColor="text1"/>
          <w:sz w:val="24"/>
          <w:szCs w:val="24"/>
        </w:rPr>
        <w:t>Łączna maksymalna wysokość kar u</w:t>
      </w:r>
      <w:r w:rsidR="00BE45D6" w:rsidRPr="003A18D6">
        <w:rPr>
          <w:rFonts w:ascii="Arial" w:eastAsia="Calibri" w:hAnsi="Arial" w:cs="Arial"/>
          <w:color w:val="000000" w:themeColor="text1"/>
          <w:sz w:val="24"/>
          <w:szCs w:val="24"/>
        </w:rPr>
        <w:t>mownych nie może przekroczyć 50</w:t>
      </w:r>
      <w:r w:rsidR="00134923" w:rsidRPr="003A18D6">
        <w:rPr>
          <w:rFonts w:ascii="Arial" w:eastAsia="Calibri" w:hAnsi="Arial" w:cs="Arial"/>
          <w:color w:val="000000" w:themeColor="text1"/>
          <w:sz w:val="24"/>
          <w:szCs w:val="24"/>
        </w:rPr>
        <w:t xml:space="preserve"> </w:t>
      </w:r>
      <w:r w:rsidRPr="003A18D6">
        <w:rPr>
          <w:rFonts w:ascii="Arial" w:eastAsia="Calibri" w:hAnsi="Arial" w:cs="Arial"/>
          <w:color w:val="000000" w:themeColor="text1"/>
          <w:sz w:val="24"/>
          <w:szCs w:val="24"/>
        </w:rPr>
        <w:t>% wynagrodzenia umownego.</w:t>
      </w:r>
    </w:p>
    <w:p w:rsidR="00E22B23" w:rsidRPr="003A18D6" w:rsidRDefault="00E22B23" w:rsidP="00E55EB8">
      <w:pPr>
        <w:numPr>
          <w:ilvl w:val="0"/>
          <w:numId w:val="6"/>
        </w:numPr>
        <w:spacing w:after="0" w:line="360" w:lineRule="auto"/>
        <w:ind w:left="284" w:hanging="284"/>
        <w:contextualSpacing/>
        <w:jc w:val="both"/>
        <w:rPr>
          <w:rFonts w:ascii="Arial" w:eastAsia="Calibri" w:hAnsi="Arial" w:cs="Arial"/>
          <w:color w:val="000000" w:themeColor="text1"/>
          <w:sz w:val="24"/>
          <w:szCs w:val="24"/>
        </w:rPr>
      </w:pPr>
      <w:r w:rsidRPr="003A18D6">
        <w:rPr>
          <w:rFonts w:ascii="Arial" w:eastAsia="Calibri" w:hAnsi="Arial" w:cs="Arial"/>
          <w:color w:val="000000" w:themeColor="text1"/>
          <w:sz w:val="24"/>
          <w:szCs w:val="24"/>
        </w:rPr>
        <w:t>Naliczone przez Zamawiającego kary umowne zostaną zapłacone w terminie do 7 dni na podstawie wystawionego przez Zamawiającego dokumentu księgowego.</w:t>
      </w:r>
    </w:p>
    <w:p w:rsidR="00E22B23" w:rsidRPr="003A18D6" w:rsidRDefault="00E22B23" w:rsidP="00E55EB8">
      <w:pPr>
        <w:numPr>
          <w:ilvl w:val="0"/>
          <w:numId w:val="6"/>
        </w:numPr>
        <w:spacing w:after="0" w:line="360" w:lineRule="auto"/>
        <w:ind w:left="284" w:hanging="284"/>
        <w:contextualSpacing/>
        <w:jc w:val="both"/>
        <w:rPr>
          <w:rFonts w:ascii="Arial" w:eastAsia="Calibri" w:hAnsi="Arial" w:cs="Arial"/>
          <w:color w:val="000000" w:themeColor="text1"/>
          <w:sz w:val="24"/>
          <w:szCs w:val="24"/>
        </w:rPr>
      </w:pPr>
      <w:r w:rsidRPr="003A18D6">
        <w:rPr>
          <w:rFonts w:ascii="Arial" w:eastAsia="Calibri" w:hAnsi="Arial" w:cs="Arial"/>
          <w:color w:val="000000" w:themeColor="text1"/>
          <w:sz w:val="24"/>
          <w:szCs w:val="24"/>
        </w:rPr>
        <w:t>Naliczone przez Zamawiającego kary umowne mogą zostać potrącone z przysługującego Wykonawcy wynagrodzenia, na co Wykonawca wyraża zgodę.</w:t>
      </w:r>
    </w:p>
    <w:p w:rsidR="002F733E" w:rsidRPr="003A18D6" w:rsidRDefault="00E22B23" w:rsidP="00833952">
      <w:pPr>
        <w:numPr>
          <w:ilvl w:val="0"/>
          <w:numId w:val="6"/>
        </w:numPr>
        <w:spacing w:after="0" w:line="360" w:lineRule="auto"/>
        <w:ind w:left="284" w:hanging="284"/>
        <w:contextualSpacing/>
        <w:jc w:val="both"/>
        <w:rPr>
          <w:rFonts w:ascii="Arial" w:hAnsi="Arial" w:cs="Arial"/>
          <w:color w:val="000000" w:themeColor="text1"/>
          <w:sz w:val="24"/>
          <w:szCs w:val="24"/>
        </w:rPr>
      </w:pPr>
      <w:r w:rsidRPr="003A18D6">
        <w:rPr>
          <w:rFonts w:ascii="Arial" w:hAnsi="Arial" w:cs="Arial"/>
          <w:color w:val="000000" w:themeColor="text1"/>
          <w:sz w:val="24"/>
          <w:szCs w:val="24"/>
        </w:rPr>
        <w:t>Zamawiający może dochodzić odszkodowania uzupełniającego na zasadach ogólnych.</w:t>
      </w:r>
    </w:p>
    <w:p w:rsidR="00E34AE2" w:rsidRDefault="00E34AE2">
      <w:pPr>
        <w:rPr>
          <w:rFonts w:ascii="Arial" w:hAnsi="Arial" w:cs="Arial"/>
          <w:color w:val="000000" w:themeColor="text1"/>
          <w:sz w:val="24"/>
          <w:szCs w:val="24"/>
        </w:rPr>
      </w:pPr>
      <w:r>
        <w:rPr>
          <w:rFonts w:ascii="Arial" w:hAnsi="Arial" w:cs="Arial"/>
          <w:color w:val="000000" w:themeColor="text1"/>
          <w:sz w:val="24"/>
          <w:szCs w:val="24"/>
        </w:rPr>
        <w:br w:type="page"/>
      </w:r>
    </w:p>
    <w:p w:rsidR="00E22B23" w:rsidRPr="00444EE3" w:rsidRDefault="00E22B23" w:rsidP="00333DE0">
      <w:pPr>
        <w:tabs>
          <w:tab w:val="num" w:pos="360"/>
          <w:tab w:val="left" w:pos="420"/>
        </w:tabs>
        <w:spacing w:before="240" w:after="0" w:line="360" w:lineRule="auto"/>
        <w:ind w:left="357" w:hanging="357"/>
        <w:jc w:val="center"/>
        <w:rPr>
          <w:rFonts w:ascii="Arial" w:hAnsi="Arial" w:cs="Arial"/>
          <w:color w:val="000000" w:themeColor="text1"/>
          <w:sz w:val="24"/>
          <w:szCs w:val="24"/>
        </w:rPr>
      </w:pPr>
      <w:r w:rsidRPr="00444EE3">
        <w:rPr>
          <w:rFonts w:ascii="Arial" w:hAnsi="Arial" w:cs="Arial"/>
          <w:color w:val="000000" w:themeColor="text1"/>
          <w:sz w:val="24"/>
          <w:szCs w:val="24"/>
        </w:rPr>
        <w:lastRenderedPageBreak/>
        <w:t>§ 12</w:t>
      </w:r>
    </w:p>
    <w:p w:rsidR="00E22B23" w:rsidRPr="00444EE3" w:rsidRDefault="00E22B23" w:rsidP="00E22B23">
      <w:pPr>
        <w:numPr>
          <w:ilvl w:val="0"/>
          <w:numId w:val="4"/>
        </w:numPr>
        <w:tabs>
          <w:tab w:val="num" w:pos="426"/>
        </w:tabs>
        <w:spacing w:after="0" w:line="360" w:lineRule="auto"/>
        <w:ind w:left="426" w:hanging="426"/>
        <w:jc w:val="both"/>
        <w:rPr>
          <w:rFonts w:ascii="Arial" w:hAnsi="Arial" w:cs="Arial"/>
          <w:color w:val="000000" w:themeColor="text1"/>
          <w:sz w:val="24"/>
          <w:szCs w:val="24"/>
        </w:rPr>
      </w:pPr>
      <w:r w:rsidRPr="00444EE3">
        <w:rPr>
          <w:rFonts w:ascii="Arial" w:hAnsi="Arial" w:cs="Arial"/>
          <w:color w:val="000000" w:themeColor="text1"/>
          <w:sz w:val="24"/>
          <w:szCs w:val="24"/>
        </w:rPr>
        <w:t>Osobą odpowiedzialną za realizację umowy ze strony Zamawiającego jest: ……</w:t>
      </w:r>
    </w:p>
    <w:p w:rsidR="00E22B23" w:rsidRPr="00444EE3" w:rsidRDefault="00E22B23" w:rsidP="00E22B23">
      <w:pPr>
        <w:numPr>
          <w:ilvl w:val="0"/>
          <w:numId w:val="4"/>
        </w:numPr>
        <w:tabs>
          <w:tab w:val="num" w:pos="426"/>
        </w:tabs>
        <w:spacing w:after="0" w:line="360" w:lineRule="auto"/>
        <w:ind w:left="426" w:hanging="426"/>
        <w:jc w:val="both"/>
        <w:rPr>
          <w:rFonts w:ascii="Arial" w:hAnsi="Arial" w:cs="Arial"/>
          <w:color w:val="000000" w:themeColor="text1"/>
          <w:sz w:val="24"/>
          <w:szCs w:val="24"/>
        </w:rPr>
      </w:pPr>
      <w:r w:rsidRPr="00444EE3">
        <w:rPr>
          <w:rFonts w:ascii="Arial" w:hAnsi="Arial" w:cs="Arial"/>
          <w:color w:val="000000" w:themeColor="text1"/>
          <w:sz w:val="24"/>
          <w:szCs w:val="24"/>
        </w:rPr>
        <w:t>Osobą odpowiedzialną za realizację umowy ze strony Wykonawcy jest: ...........…</w:t>
      </w:r>
    </w:p>
    <w:p w:rsidR="00E22B23" w:rsidRPr="00444EE3" w:rsidRDefault="00E22B23" w:rsidP="00E22B23">
      <w:pPr>
        <w:numPr>
          <w:ilvl w:val="0"/>
          <w:numId w:val="4"/>
        </w:numPr>
        <w:tabs>
          <w:tab w:val="num" w:pos="426"/>
        </w:tabs>
        <w:spacing w:after="0" w:line="360" w:lineRule="auto"/>
        <w:ind w:left="426" w:hanging="426"/>
        <w:jc w:val="both"/>
        <w:rPr>
          <w:rFonts w:ascii="Arial" w:hAnsi="Arial" w:cs="Arial"/>
          <w:color w:val="000000" w:themeColor="text1"/>
          <w:sz w:val="24"/>
          <w:szCs w:val="24"/>
        </w:rPr>
      </w:pPr>
      <w:r w:rsidRPr="00444EE3">
        <w:rPr>
          <w:rFonts w:ascii="Arial" w:hAnsi="Arial" w:cs="Arial"/>
          <w:color w:val="000000" w:themeColor="text1"/>
          <w:sz w:val="24"/>
          <w:szCs w:val="24"/>
        </w:rPr>
        <w:t>Zamawiający przewiduje możliwość zmiany osób, o których mowa w ust. 1 i 2. Zmiana taka wymaga pisemnego oświadczenia Wykonawcy lub Zamawiającego pod rygorem nieważności.</w:t>
      </w:r>
    </w:p>
    <w:p w:rsidR="00E22B23" w:rsidRPr="00444EE3" w:rsidRDefault="00E22B23" w:rsidP="00333DE0">
      <w:pPr>
        <w:spacing w:before="240" w:after="0" w:line="360" w:lineRule="auto"/>
        <w:jc w:val="center"/>
        <w:rPr>
          <w:rFonts w:ascii="Arial" w:hAnsi="Arial" w:cs="Arial"/>
          <w:color w:val="000000" w:themeColor="text1"/>
          <w:sz w:val="24"/>
          <w:szCs w:val="24"/>
        </w:rPr>
      </w:pPr>
      <w:r w:rsidRPr="00444EE3">
        <w:rPr>
          <w:rFonts w:ascii="Arial" w:hAnsi="Arial" w:cs="Arial"/>
          <w:color w:val="000000" w:themeColor="text1"/>
          <w:sz w:val="24"/>
          <w:szCs w:val="24"/>
        </w:rPr>
        <w:t>§ 13</w:t>
      </w:r>
    </w:p>
    <w:p w:rsidR="00E22B23" w:rsidRPr="00444EE3" w:rsidRDefault="00E22B23" w:rsidP="00E22B23">
      <w:pPr>
        <w:numPr>
          <w:ilvl w:val="0"/>
          <w:numId w:val="1"/>
        </w:numPr>
        <w:spacing w:after="0" w:line="360" w:lineRule="auto"/>
        <w:ind w:left="426" w:hanging="426"/>
        <w:jc w:val="both"/>
        <w:rPr>
          <w:rFonts w:ascii="Arial" w:hAnsi="Arial" w:cs="Arial"/>
          <w:color w:val="000000" w:themeColor="text1"/>
          <w:sz w:val="24"/>
          <w:szCs w:val="24"/>
        </w:rPr>
      </w:pPr>
      <w:r w:rsidRPr="00444EE3">
        <w:rPr>
          <w:rFonts w:ascii="Arial" w:hAnsi="Arial" w:cs="Arial"/>
          <w:color w:val="000000" w:themeColor="text1"/>
          <w:sz w:val="24"/>
          <w:szCs w:val="24"/>
        </w:rPr>
        <w:t>Wykonawca może zlecić Podwykonawcy/om wskazaną w ofercie część zamówienia.</w:t>
      </w:r>
    </w:p>
    <w:p w:rsidR="00E22B23" w:rsidRPr="00444EE3" w:rsidRDefault="00E22B23" w:rsidP="0025161F">
      <w:pPr>
        <w:numPr>
          <w:ilvl w:val="0"/>
          <w:numId w:val="1"/>
        </w:numPr>
        <w:spacing w:after="0" w:line="360" w:lineRule="auto"/>
        <w:ind w:left="426" w:hanging="426"/>
        <w:jc w:val="both"/>
        <w:rPr>
          <w:rFonts w:ascii="Arial" w:hAnsi="Arial" w:cs="Arial"/>
          <w:color w:val="000000" w:themeColor="text1"/>
          <w:sz w:val="24"/>
          <w:szCs w:val="24"/>
        </w:rPr>
      </w:pPr>
      <w:r w:rsidRPr="00444EE3">
        <w:rPr>
          <w:rFonts w:ascii="Arial" w:hAnsi="Arial" w:cs="Arial"/>
          <w:color w:val="000000" w:themeColor="text1"/>
          <w:sz w:val="24"/>
          <w:szCs w:val="24"/>
        </w:rPr>
        <w:t>W trakcie realizacji umowy Wykonawca może dokonać zmiany Podwykonawcy, zrezygnować z Podwykonawcy bądź wprowadzić Podwykonawcę w zakresie nieprzewidzianym w ofercie.</w:t>
      </w:r>
    </w:p>
    <w:p w:rsidR="00E22B23" w:rsidRPr="00592AE0" w:rsidRDefault="00E22B23" w:rsidP="00C07AF7">
      <w:pPr>
        <w:numPr>
          <w:ilvl w:val="0"/>
          <w:numId w:val="1"/>
        </w:numPr>
        <w:spacing w:after="0" w:line="360" w:lineRule="auto"/>
        <w:ind w:left="426" w:hanging="426"/>
        <w:jc w:val="both"/>
        <w:rPr>
          <w:rFonts w:ascii="Arial" w:hAnsi="Arial" w:cs="Arial"/>
          <w:color w:val="000000" w:themeColor="text1"/>
          <w:sz w:val="24"/>
          <w:szCs w:val="24"/>
        </w:rPr>
      </w:pPr>
      <w:r w:rsidRPr="00592AE0">
        <w:rPr>
          <w:rFonts w:ascii="Arial" w:hAnsi="Arial" w:cs="Arial"/>
          <w:color w:val="000000" w:themeColor="text1"/>
          <w:sz w:val="24"/>
          <w:szCs w:val="24"/>
        </w:rPr>
        <w:t>Przed przystąpieniem do wykonania umowy Wykonawca, o ile są już znane, poda</w:t>
      </w:r>
      <w:r w:rsidR="00022C3A" w:rsidRPr="00592AE0">
        <w:rPr>
          <w:rFonts w:ascii="Arial" w:hAnsi="Arial" w:cs="Arial"/>
          <w:color w:val="000000" w:themeColor="text1"/>
          <w:sz w:val="24"/>
          <w:szCs w:val="24"/>
        </w:rPr>
        <w:t xml:space="preserve"> </w:t>
      </w:r>
      <w:r w:rsidRPr="00592AE0">
        <w:rPr>
          <w:rFonts w:ascii="Arial" w:hAnsi="Arial" w:cs="Arial"/>
          <w:color w:val="000000" w:themeColor="text1"/>
          <w:sz w:val="24"/>
          <w:szCs w:val="24"/>
        </w:rPr>
        <w:t xml:space="preserve">nazwy albo imiona i nazwiska </w:t>
      </w:r>
      <w:r w:rsidRPr="00592AE0">
        <w:rPr>
          <w:rFonts w:ascii="Arial" w:hAnsi="Arial" w:cs="Arial"/>
          <w:bCs/>
          <w:color w:val="000000" w:themeColor="text1"/>
          <w:sz w:val="24"/>
          <w:szCs w:val="24"/>
        </w:rPr>
        <w:t xml:space="preserve">oraz </w:t>
      </w:r>
      <w:r w:rsidRPr="00592AE0">
        <w:rPr>
          <w:rFonts w:ascii="Arial" w:hAnsi="Arial" w:cs="Arial"/>
          <w:color w:val="000000" w:themeColor="text1"/>
          <w:sz w:val="24"/>
          <w:szCs w:val="24"/>
        </w:rPr>
        <w:t>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p>
    <w:p w:rsidR="001B7385" w:rsidRPr="00A879EC" w:rsidRDefault="00E22B23" w:rsidP="00A879EC">
      <w:pPr>
        <w:numPr>
          <w:ilvl w:val="0"/>
          <w:numId w:val="1"/>
        </w:numPr>
        <w:spacing w:after="0" w:line="360" w:lineRule="auto"/>
        <w:ind w:left="425" w:hanging="425"/>
        <w:jc w:val="both"/>
        <w:rPr>
          <w:rFonts w:ascii="Arial" w:eastAsia="Times New Roman" w:hAnsi="Arial" w:cs="Arial"/>
          <w:color w:val="000000" w:themeColor="text1"/>
          <w:sz w:val="24"/>
          <w:szCs w:val="24"/>
          <w:lang w:eastAsia="pl-PL"/>
        </w:rPr>
      </w:pPr>
      <w:r w:rsidRPr="00444EE3">
        <w:rPr>
          <w:rFonts w:ascii="Arial" w:eastAsia="Times New Roman" w:hAnsi="Arial" w:cs="Arial"/>
          <w:color w:val="000000" w:themeColor="text1"/>
          <w:sz w:val="24"/>
          <w:szCs w:val="24"/>
          <w:lang w:eastAsia="pl-PL"/>
        </w:rPr>
        <w:t>Wykonanie części/zakresu przedmiotu umowy w podwykonawstwie nie zwalnia Wykonawcy od odpowiedzialności i zobowiązań wynikających z warunków umowy. Wykonawca będzie odpowiedzialny za działania, uchybienia i zaniedbania Podwykonawcy jak za własne działanie lub zaniechanie.</w:t>
      </w:r>
    </w:p>
    <w:p w:rsidR="00E22B23" w:rsidRPr="00A15745" w:rsidRDefault="00E22B23" w:rsidP="00333DE0">
      <w:pPr>
        <w:tabs>
          <w:tab w:val="num" w:pos="360"/>
          <w:tab w:val="left" w:pos="420"/>
        </w:tabs>
        <w:spacing w:before="240" w:after="0" w:line="360" w:lineRule="auto"/>
        <w:ind w:left="357" w:hanging="357"/>
        <w:jc w:val="center"/>
        <w:rPr>
          <w:rFonts w:ascii="Arial" w:hAnsi="Arial" w:cs="Arial"/>
          <w:sz w:val="24"/>
          <w:szCs w:val="24"/>
        </w:rPr>
      </w:pPr>
      <w:r w:rsidRPr="00A15745">
        <w:rPr>
          <w:rFonts w:ascii="Arial" w:hAnsi="Arial" w:cs="Arial"/>
          <w:sz w:val="24"/>
          <w:szCs w:val="24"/>
        </w:rPr>
        <w:t>§ 14</w:t>
      </w:r>
    </w:p>
    <w:p w:rsidR="00D61B0F" w:rsidRPr="00FD1CB0" w:rsidRDefault="00D61B0F" w:rsidP="00DA4352">
      <w:pPr>
        <w:numPr>
          <w:ilvl w:val="0"/>
          <w:numId w:val="12"/>
        </w:numPr>
        <w:spacing w:after="0" w:line="360" w:lineRule="auto"/>
        <w:ind w:left="426" w:hanging="426"/>
        <w:jc w:val="both"/>
        <w:rPr>
          <w:rFonts w:ascii="Arial" w:hAnsi="Arial" w:cs="Arial"/>
          <w:color w:val="000000" w:themeColor="text1"/>
          <w:sz w:val="24"/>
          <w:szCs w:val="24"/>
        </w:rPr>
      </w:pPr>
      <w:r w:rsidRPr="00FD1CB0">
        <w:rPr>
          <w:rFonts w:ascii="Arial" w:hAnsi="Arial" w:cs="Arial"/>
          <w:color w:val="000000" w:themeColor="text1"/>
          <w:sz w:val="24"/>
          <w:szCs w:val="24"/>
        </w:rPr>
        <w:t xml:space="preserve">Zamawiający przewiduje możliwość zmiany umowy w przypadkach, o których mowa w art. 455 ustawy Prawo zamówień publicznych </w:t>
      </w:r>
      <w:r w:rsidRPr="00FD1CB0">
        <w:rPr>
          <w:rFonts w:ascii="Arial" w:eastAsia="Calibri" w:hAnsi="Arial" w:cs="Arial"/>
          <w:color w:val="000000" w:themeColor="text1"/>
          <w:sz w:val="24"/>
          <w:szCs w:val="24"/>
        </w:rPr>
        <w:t>oraz w niżej opisanych przypadkach:</w:t>
      </w:r>
    </w:p>
    <w:p w:rsidR="00FD1CB0" w:rsidRPr="00E34AE2" w:rsidRDefault="00FD1CB0" w:rsidP="00E34AE2">
      <w:pPr>
        <w:numPr>
          <w:ilvl w:val="0"/>
          <w:numId w:val="18"/>
        </w:numPr>
        <w:spacing w:after="0" w:line="360" w:lineRule="auto"/>
        <w:ind w:left="567" w:hanging="283"/>
        <w:jc w:val="both"/>
        <w:rPr>
          <w:rFonts w:ascii="Arial" w:hAnsi="Arial" w:cs="Arial"/>
          <w:sz w:val="24"/>
          <w:szCs w:val="24"/>
        </w:rPr>
      </w:pPr>
      <w:r w:rsidRPr="00E34AE2">
        <w:rPr>
          <w:rFonts w:ascii="Arial" w:hAnsi="Arial" w:cs="Arial"/>
          <w:sz w:val="24"/>
          <w:szCs w:val="24"/>
        </w:rPr>
        <w:t>przedłużenie terminu realizacji umowy o tyle dni, ile trwało (z przyczyn niezawinionych przez Wykonawcę) uzyskanie przez Wykonawcę pozwoleń, uzgodnień, opinii lub zatwierdzonej (opieczętowanej) dokumentacji, niezbędnych do realizacji przedmiotu umowy, które zostaną wydane przez właściwe organy z przekroczeniem terminów ustawowych, a w przypadku braku terminu ustawowego,</w:t>
      </w:r>
      <w:r w:rsidR="00333DE0" w:rsidRPr="00E34AE2">
        <w:rPr>
          <w:rFonts w:ascii="Arial" w:hAnsi="Arial" w:cs="Arial"/>
          <w:sz w:val="24"/>
          <w:szCs w:val="24"/>
        </w:rPr>
        <w:t xml:space="preserve"> </w:t>
      </w:r>
      <w:r w:rsidRPr="00E34AE2">
        <w:rPr>
          <w:rFonts w:ascii="Arial" w:hAnsi="Arial" w:cs="Arial"/>
          <w:sz w:val="24"/>
          <w:szCs w:val="24"/>
        </w:rPr>
        <w:t xml:space="preserve">gdy oczekiwanie na wymagane uzgodnienia wynosi powyżej 30 dni </w:t>
      </w:r>
      <w:r w:rsidRPr="00E34AE2">
        <w:rPr>
          <w:rFonts w:ascii="Arial" w:hAnsi="Arial" w:cs="Arial"/>
          <w:sz w:val="24"/>
          <w:szCs w:val="24"/>
        </w:rPr>
        <w:lastRenderedPageBreak/>
        <w:t xml:space="preserve">od daty złożenia wniosku o ich wydanie. Na Wykonawcy spoczywa obowiązek udokumentowania Zamawiającemu daty złożenia wniosku oraz faktu monitowania przez Wykonawcę (w </w:t>
      </w:r>
      <w:r w:rsidR="00B77EA5" w:rsidRPr="00E34AE2">
        <w:rPr>
          <w:rFonts w:ascii="Arial" w:hAnsi="Arial" w:cs="Arial"/>
          <w:sz w:val="24"/>
          <w:szCs w:val="24"/>
        </w:rPr>
        <w:t>formie pisemnej lub mailowej</w:t>
      </w:r>
      <w:r w:rsidRPr="00E34AE2">
        <w:rPr>
          <w:rFonts w:ascii="Arial" w:hAnsi="Arial" w:cs="Arial"/>
          <w:sz w:val="24"/>
          <w:szCs w:val="24"/>
        </w:rPr>
        <w:t>) właściwego organu w zakresie terminu</w:t>
      </w:r>
      <w:r w:rsidRPr="00E34AE2">
        <w:rPr>
          <w:rFonts w:ascii="Arial" w:hAnsi="Arial"/>
          <w:sz w:val="24"/>
          <w:szCs w:val="24"/>
        </w:rPr>
        <w:t xml:space="preserve"> </w:t>
      </w:r>
      <w:r w:rsidRPr="00E34AE2">
        <w:rPr>
          <w:rFonts w:ascii="Arial" w:hAnsi="Arial" w:cs="Arial"/>
          <w:sz w:val="24"/>
          <w:szCs w:val="24"/>
        </w:rPr>
        <w:t>(minimum 1 raz na każde 14 dni wnioskowanego przez Wykon</w:t>
      </w:r>
      <w:r w:rsidRPr="00E34AE2">
        <w:rPr>
          <w:rFonts w:ascii="Arial" w:hAnsi="Arial"/>
          <w:sz w:val="24"/>
          <w:szCs w:val="24"/>
        </w:rPr>
        <w:t xml:space="preserve">awcę </w:t>
      </w:r>
      <w:r w:rsidRPr="00E34AE2">
        <w:rPr>
          <w:rFonts w:ascii="Arial" w:hAnsi="Arial" w:cs="Arial"/>
          <w:sz w:val="24"/>
          <w:szCs w:val="24"/>
        </w:rPr>
        <w:t>terminu przedłużenia umowy). Przedłużenie czasu realizacji umowy możliwe jest o liczbę dni kalendarzowych przekroczenia podanych wyżej terminó</w:t>
      </w:r>
      <w:r w:rsidRPr="00E34AE2">
        <w:rPr>
          <w:rFonts w:ascii="Arial" w:hAnsi="Arial"/>
          <w:sz w:val="24"/>
          <w:szCs w:val="24"/>
        </w:rPr>
        <w:t>w z zastrzeżeniem, że w przypadku, gdy przekroczenie terminu powstało z przyczyn l</w:t>
      </w:r>
      <w:r w:rsidR="006B508C" w:rsidRPr="00E34AE2">
        <w:rPr>
          <w:rFonts w:ascii="Arial" w:hAnsi="Arial"/>
          <w:sz w:val="24"/>
          <w:szCs w:val="24"/>
        </w:rPr>
        <w:t xml:space="preserve">eżących po stronie Wykonawcy, a w </w:t>
      </w:r>
      <w:r w:rsidRPr="00E34AE2">
        <w:rPr>
          <w:rFonts w:ascii="Arial" w:hAnsi="Arial"/>
          <w:sz w:val="24"/>
          <w:szCs w:val="24"/>
        </w:rPr>
        <w:t>szczególności poprzez złożenie wniosków, skarg, zażaleń i podjęcie inn</w:t>
      </w:r>
      <w:r w:rsidR="00B77EA5" w:rsidRPr="00E34AE2">
        <w:rPr>
          <w:rFonts w:ascii="Arial" w:hAnsi="Arial"/>
          <w:sz w:val="24"/>
          <w:szCs w:val="24"/>
        </w:rPr>
        <w:t>ych czynności przez Wykonawcę w </w:t>
      </w:r>
      <w:r w:rsidRPr="00E34AE2">
        <w:rPr>
          <w:rFonts w:ascii="Arial" w:hAnsi="Arial"/>
          <w:sz w:val="24"/>
          <w:szCs w:val="24"/>
        </w:rPr>
        <w:t>sposób wadliwy, w tym niezupełny, do niewłaściwego organu etc. brak będzie podstaw do z</w:t>
      </w:r>
      <w:r w:rsidR="00056B4B" w:rsidRPr="00E34AE2">
        <w:rPr>
          <w:rFonts w:ascii="Arial" w:hAnsi="Arial"/>
          <w:sz w:val="24"/>
          <w:szCs w:val="24"/>
        </w:rPr>
        <w:t>miany umowy z podanych przyczyn,</w:t>
      </w:r>
    </w:p>
    <w:p w:rsidR="00365BEA" w:rsidRPr="00A15745" w:rsidRDefault="00365BEA" w:rsidP="0057758A">
      <w:pPr>
        <w:pStyle w:val="Akapitzlist"/>
        <w:numPr>
          <w:ilvl w:val="0"/>
          <w:numId w:val="18"/>
        </w:numPr>
        <w:spacing w:after="0" w:line="360" w:lineRule="auto"/>
        <w:ind w:left="568" w:hanging="284"/>
        <w:contextualSpacing w:val="0"/>
        <w:jc w:val="both"/>
        <w:rPr>
          <w:rFonts w:ascii="Arial" w:hAnsi="Arial" w:cs="Arial"/>
          <w:strike/>
          <w:sz w:val="24"/>
          <w:szCs w:val="24"/>
        </w:rPr>
      </w:pPr>
      <w:r w:rsidRPr="00A15745">
        <w:rPr>
          <w:rFonts w:ascii="Arial" w:hAnsi="Arial" w:cs="Arial"/>
          <w:sz w:val="24"/>
          <w:szCs w:val="24"/>
        </w:rPr>
        <w:t>przedłużenia terminu realizacji umowy w przypadku konieczności ponownego wystąpienia o pozwolenia, uzgodnienia, opinie, analizy lub inne dokumenty wymagane przepisami prawa, z przyczyn niezależnych od Wykonawcy – o liczbę dni obejmujących czas na wystąpienie i czas oczekiwania na uzyskanie tychże dokumentów, z zastrzeżeniem zdania poniższego.</w:t>
      </w:r>
    </w:p>
    <w:p w:rsidR="002F733E" w:rsidRPr="00A15745" w:rsidRDefault="00365BEA" w:rsidP="002D3588">
      <w:pPr>
        <w:pStyle w:val="Akapitzlist"/>
        <w:spacing w:after="0" w:line="360" w:lineRule="auto"/>
        <w:ind w:left="567"/>
        <w:jc w:val="both"/>
        <w:rPr>
          <w:rFonts w:ascii="Arial" w:eastAsia="Times New Roman" w:hAnsi="Arial" w:cs="Arial"/>
          <w:sz w:val="24"/>
          <w:szCs w:val="24"/>
          <w:lang w:eastAsia="pl-PL"/>
        </w:rPr>
      </w:pPr>
      <w:r w:rsidRPr="00A15745">
        <w:rPr>
          <w:rFonts w:ascii="Arial" w:hAnsi="Arial" w:cs="Arial"/>
          <w:sz w:val="24"/>
          <w:szCs w:val="24"/>
        </w:rPr>
        <w:t>Warunkiem umożliwiającym przedłużeni</w:t>
      </w:r>
      <w:r w:rsidR="009004DA" w:rsidRPr="00A15745">
        <w:rPr>
          <w:rFonts w:ascii="Arial" w:hAnsi="Arial" w:cs="Arial"/>
          <w:sz w:val="24"/>
          <w:szCs w:val="24"/>
        </w:rPr>
        <w:t>e terminu, o którym mowa w pkt 2</w:t>
      </w:r>
      <w:r w:rsidRPr="00A15745">
        <w:rPr>
          <w:rFonts w:ascii="Arial" w:hAnsi="Arial" w:cs="Arial"/>
          <w:sz w:val="24"/>
          <w:szCs w:val="24"/>
        </w:rPr>
        <w:t xml:space="preserve"> jest dokonanie wystąpienia w terminie nie przekraczającym 7 dni od daty wystąpienia takiej konieczności. Wykonawca składając wniosek o przedłużenie terminu umownego obowiązany jest do udokumentowania okoliczności uzasadniających konieczność dokonania ponownego wystąpienia. Czas oczekiwania, który wlicza się do przedłużenia terminu, dotyczy wyłącznie rozpoznania wniosku kompletnego i praw</w:t>
      </w:r>
      <w:r w:rsidR="007F43A5" w:rsidRPr="00A15745">
        <w:rPr>
          <w:rFonts w:ascii="Arial" w:hAnsi="Arial" w:cs="Arial"/>
          <w:sz w:val="24"/>
          <w:szCs w:val="24"/>
        </w:rPr>
        <w:t>idłowego pod względem formalnym,</w:t>
      </w:r>
    </w:p>
    <w:p w:rsidR="007F43A5" w:rsidRPr="00A15745" w:rsidRDefault="007F43A5" w:rsidP="0057758A">
      <w:pPr>
        <w:pStyle w:val="Akapitzlist"/>
        <w:numPr>
          <w:ilvl w:val="0"/>
          <w:numId w:val="18"/>
        </w:numPr>
        <w:spacing w:after="0" w:line="360" w:lineRule="auto"/>
        <w:ind w:left="567" w:hanging="283"/>
        <w:jc w:val="both"/>
        <w:rPr>
          <w:rFonts w:ascii="Arial" w:hAnsi="Arial" w:cs="Arial"/>
          <w:sz w:val="24"/>
          <w:szCs w:val="24"/>
        </w:rPr>
      </w:pPr>
      <w:r w:rsidRPr="00A15745">
        <w:rPr>
          <w:rFonts w:ascii="Arial" w:eastAsia="Times New Roman" w:hAnsi="Arial" w:cs="Arial"/>
          <w:sz w:val="24"/>
          <w:szCs w:val="24"/>
          <w:lang w:eastAsia="pl-PL"/>
        </w:rPr>
        <w:t xml:space="preserve">przedłużenie terminu realizacji umowy w przypadku zawieszenia postępowania administracyjnego toczącego się w sprawie uzyskania decyzji właściwego </w:t>
      </w:r>
      <w:r w:rsidRPr="00082D4D">
        <w:rPr>
          <w:rFonts w:ascii="Arial" w:eastAsia="Times New Roman" w:hAnsi="Arial" w:cs="Arial"/>
          <w:color w:val="000000" w:themeColor="text1"/>
          <w:sz w:val="24"/>
          <w:szCs w:val="24"/>
          <w:lang w:eastAsia="pl-PL"/>
        </w:rPr>
        <w:t>organu</w:t>
      </w:r>
      <w:r w:rsidR="003C186E" w:rsidRPr="00082D4D">
        <w:rPr>
          <w:rFonts w:ascii="Arial" w:eastAsia="Times New Roman" w:hAnsi="Arial" w:cs="Arial"/>
          <w:color w:val="000000" w:themeColor="text1"/>
          <w:sz w:val="24"/>
          <w:szCs w:val="24"/>
          <w:lang w:eastAsia="pl-PL"/>
        </w:rPr>
        <w:t xml:space="preserve"> z przyczyn niezależnych od Wykonawcy</w:t>
      </w:r>
      <w:r w:rsidRPr="00082D4D">
        <w:rPr>
          <w:rFonts w:ascii="Arial" w:eastAsia="Times New Roman" w:hAnsi="Arial" w:cs="Arial"/>
          <w:color w:val="000000" w:themeColor="text1"/>
          <w:sz w:val="24"/>
          <w:szCs w:val="24"/>
          <w:lang w:eastAsia="pl-PL"/>
        </w:rPr>
        <w:t xml:space="preserve">; </w:t>
      </w:r>
      <w:r w:rsidRPr="00A15745">
        <w:rPr>
          <w:rFonts w:ascii="Arial" w:eastAsia="Times New Roman" w:hAnsi="Arial" w:cs="Arial"/>
          <w:sz w:val="24"/>
          <w:szCs w:val="24"/>
          <w:lang w:eastAsia="pl-PL"/>
        </w:rPr>
        <w:t xml:space="preserve">przedłużenie czasu realizacji umowy możliwe jest o liczbę dni kalendarzowych za okres od dnia wydania postanowienia o zawieszeniu postępowania </w:t>
      </w:r>
      <w:r w:rsidR="003C186E">
        <w:rPr>
          <w:rFonts w:ascii="Arial" w:eastAsia="Times New Roman" w:hAnsi="Arial" w:cs="Arial"/>
          <w:sz w:val="24"/>
          <w:szCs w:val="24"/>
          <w:lang w:eastAsia="pl-PL"/>
        </w:rPr>
        <w:t>do dnia wydania postanowienia o </w:t>
      </w:r>
      <w:r w:rsidRPr="00A15745">
        <w:rPr>
          <w:rFonts w:ascii="Arial" w:eastAsia="Times New Roman" w:hAnsi="Arial" w:cs="Arial"/>
          <w:sz w:val="24"/>
          <w:szCs w:val="24"/>
          <w:lang w:eastAsia="pl-PL"/>
        </w:rPr>
        <w:t>pod</w:t>
      </w:r>
      <w:r w:rsidR="00E2466C" w:rsidRPr="00A15745">
        <w:rPr>
          <w:rFonts w:ascii="Arial" w:eastAsia="Times New Roman" w:hAnsi="Arial" w:cs="Arial"/>
          <w:sz w:val="24"/>
          <w:szCs w:val="24"/>
          <w:lang w:eastAsia="pl-PL"/>
        </w:rPr>
        <w:t>jęciu zawieszonego postępowania,</w:t>
      </w:r>
    </w:p>
    <w:p w:rsidR="009A2D34" w:rsidRPr="00A15745" w:rsidRDefault="009A2D34" w:rsidP="0057758A">
      <w:pPr>
        <w:pStyle w:val="Akapitzlist"/>
        <w:numPr>
          <w:ilvl w:val="0"/>
          <w:numId w:val="18"/>
        </w:numPr>
        <w:spacing w:after="0" w:line="360" w:lineRule="auto"/>
        <w:ind w:left="567" w:hanging="283"/>
        <w:jc w:val="both"/>
        <w:rPr>
          <w:rFonts w:ascii="Arial" w:hAnsi="Arial" w:cs="Arial"/>
          <w:sz w:val="24"/>
          <w:szCs w:val="24"/>
        </w:rPr>
      </w:pPr>
      <w:r w:rsidRPr="00A15745">
        <w:rPr>
          <w:rFonts w:ascii="Arial" w:hAnsi="Arial" w:cs="Arial"/>
          <w:sz w:val="24"/>
          <w:szCs w:val="24"/>
        </w:rPr>
        <w:t>przedłużenie terminu realizacji umowy w przypadku zatwierdzenia koncepcji przez Z</w:t>
      </w:r>
      <w:r w:rsidR="00720C69" w:rsidRPr="00A15745">
        <w:rPr>
          <w:rFonts w:ascii="Arial" w:hAnsi="Arial" w:cs="Arial"/>
          <w:sz w:val="24"/>
          <w:szCs w:val="24"/>
        </w:rPr>
        <w:t>amawiającego z przekroczeniem 1</w:t>
      </w:r>
      <w:r w:rsidR="003A18D6">
        <w:rPr>
          <w:rFonts w:ascii="Arial" w:hAnsi="Arial" w:cs="Arial"/>
          <w:sz w:val="24"/>
          <w:szCs w:val="24"/>
        </w:rPr>
        <w:t>4</w:t>
      </w:r>
      <w:r w:rsidRPr="00A15745">
        <w:rPr>
          <w:rFonts w:ascii="Arial" w:hAnsi="Arial" w:cs="Arial"/>
          <w:sz w:val="24"/>
          <w:szCs w:val="24"/>
        </w:rPr>
        <w:t xml:space="preserve"> dniowego terminu, o którym mowa w § 9 ust. 2; przedłużenie terminu rea</w:t>
      </w:r>
      <w:r w:rsidR="00720C69" w:rsidRPr="00A15745">
        <w:rPr>
          <w:rFonts w:ascii="Arial" w:hAnsi="Arial" w:cs="Arial"/>
          <w:sz w:val="24"/>
          <w:szCs w:val="24"/>
        </w:rPr>
        <w:t>lizacji umowy możliwe jest od 1</w:t>
      </w:r>
      <w:r w:rsidR="003A18D6">
        <w:rPr>
          <w:rFonts w:ascii="Arial" w:hAnsi="Arial" w:cs="Arial"/>
          <w:sz w:val="24"/>
          <w:szCs w:val="24"/>
        </w:rPr>
        <w:t>5</w:t>
      </w:r>
      <w:r w:rsidRPr="00A15745">
        <w:rPr>
          <w:rFonts w:ascii="Arial" w:hAnsi="Arial" w:cs="Arial"/>
          <w:sz w:val="24"/>
          <w:szCs w:val="24"/>
        </w:rPr>
        <w:t xml:space="preserve"> dnia, od dnia złożenia koncepcji, do dnia jej zatwierdzenia,</w:t>
      </w:r>
    </w:p>
    <w:p w:rsidR="00E2466C" w:rsidRPr="00333DE0" w:rsidRDefault="00E2466C" w:rsidP="0057758A">
      <w:pPr>
        <w:pStyle w:val="Akapitzlist"/>
        <w:numPr>
          <w:ilvl w:val="0"/>
          <w:numId w:val="18"/>
        </w:numPr>
        <w:spacing w:after="0" w:line="360" w:lineRule="auto"/>
        <w:ind w:left="567" w:hanging="283"/>
        <w:jc w:val="both"/>
        <w:rPr>
          <w:rFonts w:ascii="Arial" w:hAnsi="Arial" w:cs="Arial"/>
          <w:sz w:val="24"/>
          <w:szCs w:val="24"/>
        </w:rPr>
      </w:pPr>
      <w:r w:rsidRPr="00333DE0">
        <w:rPr>
          <w:rFonts w:ascii="Arial" w:hAnsi="Arial" w:cs="Arial"/>
          <w:sz w:val="24"/>
          <w:szCs w:val="24"/>
        </w:rPr>
        <w:lastRenderedPageBreak/>
        <w:t>przedłużenie terminu realizacji umowy ze względu na okoliczności leżące po stronie Zamawiającego.</w:t>
      </w:r>
    </w:p>
    <w:p w:rsidR="00E507C0" w:rsidRPr="00AD6997" w:rsidRDefault="00491C2D" w:rsidP="00E507C0">
      <w:pPr>
        <w:numPr>
          <w:ilvl w:val="0"/>
          <w:numId w:val="12"/>
        </w:numPr>
        <w:tabs>
          <w:tab w:val="left" w:pos="284"/>
        </w:tabs>
        <w:spacing w:after="0" w:line="360" w:lineRule="auto"/>
        <w:ind w:left="284" w:hanging="284"/>
        <w:contextualSpacing/>
        <w:jc w:val="both"/>
        <w:rPr>
          <w:rFonts w:ascii="Arial" w:hAnsi="Arial" w:cs="Arial"/>
          <w:color w:val="000000" w:themeColor="text1"/>
          <w:sz w:val="24"/>
          <w:szCs w:val="24"/>
        </w:rPr>
      </w:pPr>
      <w:r w:rsidRPr="00AD6997">
        <w:rPr>
          <w:rFonts w:ascii="Arial" w:hAnsi="Arial" w:cs="Arial"/>
          <w:color w:val="000000" w:themeColor="text1"/>
          <w:sz w:val="24"/>
          <w:szCs w:val="24"/>
        </w:rPr>
        <w:t xml:space="preserve">Podstawą przedłużenia terminu umownego jest zgłoszenie przez Wykonawcę w terminie wykonania przedmiotu </w:t>
      </w:r>
      <w:r w:rsidR="002E53F2" w:rsidRPr="00AD6997">
        <w:rPr>
          <w:rFonts w:ascii="Arial" w:hAnsi="Arial" w:cs="Arial"/>
          <w:color w:val="000000" w:themeColor="text1"/>
          <w:sz w:val="24"/>
          <w:szCs w:val="24"/>
        </w:rPr>
        <w:t>umowy sytuacji opisanej w ust. 1</w:t>
      </w:r>
      <w:r w:rsidRPr="00AD6997">
        <w:rPr>
          <w:rFonts w:ascii="Arial" w:hAnsi="Arial" w:cs="Arial"/>
          <w:color w:val="000000" w:themeColor="text1"/>
          <w:sz w:val="24"/>
          <w:szCs w:val="24"/>
        </w:rPr>
        <w:t xml:space="preserve"> ze wskazaniem przyczyny. Zgłoszenia dokonane po upływie terminu wykonania umowy są bezskuteczne. Przedłużenie terminu nastąpi w oparciu o aneks do umowy</w:t>
      </w:r>
      <w:r w:rsidR="00E507C0" w:rsidRPr="00AD6997">
        <w:rPr>
          <w:rFonts w:ascii="Arial" w:hAnsi="Arial" w:cs="Arial"/>
          <w:color w:val="000000" w:themeColor="text1"/>
          <w:sz w:val="24"/>
          <w:szCs w:val="24"/>
        </w:rPr>
        <w:t>.</w:t>
      </w:r>
    </w:p>
    <w:p w:rsidR="001D5E77" w:rsidRPr="00EF5884" w:rsidRDefault="00491C2D" w:rsidP="00EF5884">
      <w:pPr>
        <w:numPr>
          <w:ilvl w:val="0"/>
          <w:numId w:val="12"/>
        </w:numPr>
        <w:spacing w:after="0" w:line="360" w:lineRule="auto"/>
        <w:ind w:left="284" w:hanging="284"/>
        <w:jc w:val="both"/>
        <w:rPr>
          <w:rFonts w:ascii="Arial" w:eastAsia="Calibri" w:hAnsi="Arial" w:cs="Arial"/>
          <w:color w:val="000000" w:themeColor="text1"/>
          <w:sz w:val="24"/>
          <w:szCs w:val="24"/>
        </w:rPr>
      </w:pPr>
      <w:r w:rsidRPr="00AD6997">
        <w:rPr>
          <w:rFonts w:ascii="Arial" w:eastAsia="Calibri" w:hAnsi="Arial" w:cs="Arial"/>
          <w:color w:val="000000" w:themeColor="text1"/>
          <w:sz w:val="24"/>
          <w:szCs w:val="24"/>
        </w:rPr>
        <w:t>Umowa może ulec zmianie w przypadku zaistnienia okoliczności związanych z wystąpieniem COVID-19, na warunkach i w zakresie zgodnym z art. 15r ustawy z dnia 2 marca 2020 r. o szczegól</w:t>
      </w:r>
      <w:r w:rsidR="00DA4352" w:rsidRPr="00AD6997">
        <w:rPr>
          <w:rFonts w:ascii="Arial" w:eastAsia="Calibri" w:hAnsi="Arial" w:cs="Arial"/>
          <w:color w:val="000000" w:themeColor="text1"/>
          <w:sz w:val="24"/>
          <w:szCs w:val="24"/>
        </w:rPr>
        <w:t xml:space="preserve">nych rozwiązaniach związanych z </w:t>
      </w:r>
      <w:r w:rsidRPr="00AD6997">
        <w:rPr>
          <w:rFonts w:ascii="Arial" w:eastAsia="Calibri" w:hAnsi="Arial" w:cs="Arial"/>
          <w:color w:val="000000" w:themeColor="text1"/>
          <w:sz w:val="24"/>
          <w:szCs w:val="24"/>
        </w:rPr>
        <w:t>zapobieganiem, przeciwdziałaniem i zwalczaniem COVID-19, innych chorób zakaźnych oraz wywołanych nimi sytuacji kryzysowych.</w:t>
      </w:r>
    </w:p>
    <w:p w:rsidR="001D5E77" w:rsidRPr="00056B4B" w:rsidRDefault="001D5E77" w:rsidP="001D5E77">
      <w:pPr>
        <w:tabs>
          <w:tab w:val="num" w:pos="360"/>
          <w:tab w:val="left" w:pos="420"/>
        </w:tabs>
        <w:spacing w:before="240" w:after="0" w:line="360" w:lineRule="auto"/>
        <w:jc w:val="center"/>
        <w:rPr>
          <w:rFonts w:ascii="Arial" w:hAnsi="Arial" w:cs="Arial"/>
          <w:color w:val="000000" w:themeColor="text1"/>
          <w:sz w:val="24"/>
          <w:szCs w:val="24"/>
        </w:rPr>
      </w:pPr>
      <w:r w:rsidRPr="00056B4B">
        <w:rPr>
          <w:rFonts w:ascii="Arial" w:hAnsi="Arial" w:cs="Arial"/>
          <w:color w:val="000000" w:themeColor="text1"/>
          <w:sz w:val="24"/>
          <w:szCs w:val="24"/>
        </w:rPr>
        <w:t>§ 15</w:t>
      </w:r>
    </w:p>
    <w:p w:rsidR="001D5E77" w:rsidRPr="00491C2D" w:rsidRDefault="001D5E77" w:rsidP="001D5E77">
      <w:pPr>
        <w:pStyle w:val="Akapitzlist"/>
        <w:numPr>
          <w:ilvl w:val="3"/>
          <w:numId w:val="6"/>
        </w:numPr>
        <w:tabs>
          <w:tab w:val="left" w:pos="426"/>
        </w:tabs>
        <w:spacing w:after="0" w:line="360" w:lineRule="auto"/>
        <w:ind w:left="426" w:hanging="426"/>
        <w:jc w:val="both"/>
        <w:rPr>
          <w:rFonts w:ascii="Arial" w:hAnsi="Arial" w:cs="Arial"/>
          <w:color w:val="000000" w:themeColor="text1"/>
          <w:sz w:val="24"/>
          <w:szCs w:val="24"/>
        </w:rPr>
      </w:pPr>
      <w:r w:rsidRPr="00491C2D">
        <w:rPr>
          <w:rFonts w:ascii="Arial" w:hAnsi="Arial" w:cs="Arial"/>
          <w:color w:val="000000" w:themeColor="text1"/>
          <w:sz w:val="24"/>
          <w:szCs w:val="24"/>
        </w:rPr>
        <w:t>Zamawiający określa następujące zasady zmian umowy w zakresie wynagrodzenia w</w:t>
      </w:r>
      <w:r>
        <w:rPr>
          <w:rFonts w:ascii="Arial" w:hAnsi="Arial" w:cs="Arial"/>
          <w:color w:val="000000" w:themeColor="text1"/>
          <w:sz w:val="24"/>
          <w:szCs w:val="24"/>
        </w:rPr>
        <w:t xml:space="preserve"> </w:t>
      </w:r>
      <w:r w:rsidRPr="00491C2D">
        <w:rPr>
          <w:rFonts w:ascii="Arial" w:hAnsi="Arial" w:cs="Arial"/>
          <w:color w:val="000000" w:themeColor="text1"/>
          <w:sz w:val="24"/>
          <w:szCs w:val="24"/>
        </w:rPr>
        <w:t>przypadku zmiany ceny mate</w:t>
      </w:r>
      <w:r>
        <w:rPr>
          <w:rFonts w:ascii="Arial" w:hAnsi="Arial" w:cs="Arial"/>
          <w:color w:val="000000" w:themeColor="text1"/>
          <w:sz w:val="24"/>
          <w:szCs w:val="24"/>
        </w:rPr>
        <w:t>riałów lub kosztów związanych z </w:t>
      </w:r>
      <w:r w:rsidRPr="00491C2D">
        <w:rPr>
          <w:rFonts w:ascii="Arial" w:hAnsi="Arial" w:cs="Arial"/>
          <w:color w:val="000000" w:themeColor="text1"/>
          <w:sz w:val="24"/>
          <w:szCs w:val="24"/>
        </w:rPr>
        <w:t>realizacją przedmiotu umowy na następujących zasadach:</w:t>
      </w:r>
    </w:p>
    <w:p w:rsidR="001D5E77" w:rsidRPr="00DA4352" w:rsidRDefault="001D5E77" w:rsidP="001D5E77">
      <w:pPr>
        <w:pStyle w:val="Akapitzlist"/>
        <w:numPr>
          <w:ilvl w:val="0"/>
          <w:numId w:val="35"/>
        </w:numPr>
        <w:tabs>
          <w:tab w:val="left" w:pos="851"/>
        </w:tabs>
        <w:spacing w:after="0" w:line="360" w:lineRule="auto"/>
        <w:ind w:left="426" w:hanging="284"/>
        <w:jc w:val="both"/>
        <w:rPr>
          <w:rFonts w:ascii="Arial" w:hAnsi="Arial" w:cs="Arial"/>
          <w:color w:val="000000" w:themeColor="text1"/>
          <w:sz w:val="24"/>
          <w:szCs w:val="24"/>
        </w:rPr>
      </w:pPr>
      <w:r w:rsidRPr="00DA4352">
        <w:rPr>
          <w:rFonts w:ascii="Arial" w:hAnsi="Arial" w:cs="Arial"/>
          <w:color w:val="000000" w:themeColor="text1"/>
          <w:sz w:val="24"/>
          <w:szCs w:val="24"/>
        </w:rPr>
        <w:t>wysokość wynagrodzenia Wykonawcy może ulec zmianie w przypadku gdy cena brutto wskazana w formularzu oferty ulegnie zmianie odpowiednio do zmiany średniorocznego wskaźnika cen towarów i usług konsumpcyjnych ogółem ogłaszanego w komunikacie Prezesa Głównego Urzędu Statystycznego, jeżeli Wykonawca udowodni, że zmiana ww. wskaźnika przy tych samych założeniach, przy których Wykonawca wyliczył cenę brutto do oferty, wpłynęła na zmianę wyliczonej do ceny oferty brutto,</w:t>
      </w:r>
    </w:p>
    <w:p w:rsidR="001D5E77" w:rsidRPr="00491C2D" w:rsidRDefault="001D5E77" w:rsidP="001D5E77">
      <w:pPr>
        <w:pStyle w:val="Akapitzlist"/>
        <w:numPr>
          <w:ilvl w:val="0"/>
          <w:numId w:val="35"/>
        </w:numPr>
        <w:tabs>
          <w:tab w:val="left" w:pos="851"/>
        </w:tabs>
        <w:spacing w:after="0" w:line="360" w:lineRule="auto"/>
        <w:ind w:left="426" w:hanging="284"/>
        <w:jc w:val="both"/>
        <w:rPr>
          <w:rFonts w:ascii="Arial" w:hAnsi="Arial" w:cs="Arial"/>
          <w:color w:val="000000" w:themeColor="text1"/>
          <w:sz w:val="24"/>
          <w:szCs w:val="24"/>
        </w:rPr>
      </w:pPr>
      <w:r w:rsidRPr="00491C2D">
        <w:rPr>
          <w:rFonts w:ascii="Arial" w:hAnsi="Arial" w:cs="Arial"/>
          <w:color w:val="000000" w:themeColor="text1"/>
          <w:sz w:val="24"/>
          <w:szCs w:val="24"/>
        </w:rPr>
        <w:t>w celu udowodnienia zmian ceny brutto Wykonawca będzie zobowiązany przedstawić porównanie kalkulacji ceny brutto wyliczonej z oferty i kalkulacji ceny brutto, której zmiana wynika ze średniorocznego wskaźnika cen towarów i usług konsumpcyjnych ogółem ogłaszanego</w:t>
      </w:r>
      <w:r>
        <w:rPr>
          <w:rFonts w:ascii="Arial" w:hAnsi="Arial" w:cs="Arial"/>
          <w:color w:val="000000" w:themeColor="text1"/>
          <w:sz w:val="24"/>
          <w:szCs w:val="24"/>
        </w:rPr>
        <w:t xml:space="preserve"> </w:t>
      </w:r>
      <w:r w:rsidRPr="00491C2D">
        <w:rPr>
          <w:rFonts w:ascii="Arial" w:hAnsi="Arial" w:cs="Arial"/>
          <w:color w:val="000000" w:themeColor="text1"/>
          <w:sz w:val="24"/>
          <w:szCs w:val="24"/>
        </w:rPr>
        <w:t xml:space="preserve">w komunikacie Prezesa Głównego Urzędu Statystycznego. Przedstawienie porównania kalkulacji ceny brutto musi w sposób niebudzący wątpliwości wykazywać wpływ średniorocznego wskaźnika cen towarów i usług konsumpcyjnych ogółem ogłaszanego w komunikacie Prezesa Głównego Urzędu Statystycznego na wysokość ceny w stosunku do ceny z oferty. Do przedstawionego porównania kalkulacji Wykonawca jest zobowiązany przedstawić dowody potwierdzające ponoszenie poszczególnych kosztów przy </w:t>
      </w:r>
      <w:r>
        <w:rPr>
          <w:rFonts w:ascii="Arial" w:hAnsi="Arial" w:cs="Arial"/>
          <w:color w:val="000000" w:themeColor="text1"/>
          <w:sz w:val="24"/>
          <w:szCs w:val="24"/>
        </w:rPr>
        <w:lastRenderedPageBreak/>
        <w:t xml:space="preserve">cenie brutto w </w:t>
      </w:r>
      <w:r w:rsidRPr="00FA3944">
        <w:rPr>
          <w:rFonts w:ascii="Arial" w:hAnsi="Arial" w:cs="Arial"/>
          <w:color w:val="000000" w:themeColor="text1"/>
          <w:sz w:val="24"/>
          <w:szCs w:val="24"/>
        </w:rPr>
        <w:t>ofercie oraz cenie, której zmiana wynika ze zmiany wyżej wymienionego wskaźnika,</w:t>
      </w:r>
    </w:p>
    <w:p w:rsidR="001D5E77" w:rsidRPr="00491C2D" w:rsidRDefault="001D5E77" w:rsidP="001D5E77">
      <w:pPr>
        <w:numPr>
          <w:ilvl w:val="0"/>
          <w:numId w:val="36"/>
        </w:numPr>
        <w:tabs>
          <w:tab w:val="left" w:pos="851"/>
        </w:tabs>
        <w:spacing w:after="0" w:line="360" w:lineRule="auto"/>
        <w:ind w:left="426" w:hanging="284"/>
        <w:contextualSpacing/>
        <w:jc w:val="both"/>
        <w:rPr>
          <w:rFonts w:ascii="Arial" w:hAnsi="Arial" w:cs="Arial"/>
          <w:color w:val="000000" w:themeColor="text1"/>
          <w:sz w:val="24"/>
          <w:szCs w:val="24"/>
        </w:rPr>
      </w:pPr>
      <w:r w:rsidRPr="00491C2D">
        <w:rPr>
          <w:rFonts w:ascii="Arial" w:hAnsi="Arial" w:cs="Arial"/>
          <w:color w:val="000000" w:themeColor="text1"/>
          <w:sz w:val="24"/>
          <w:szCs w:val="24"/>
        </w:rPr>
        <w:t>poprzez zmianę cen materiałów lub kosztów rozumie się jej wzrost, jak i jej obniżenie,</w:t>
      </w:r>
    </w:p>
    <w:p w:rsidR="001D5E77" w:rsidRPr="00491C2D" w:rsidRDefault="001D5E77" w:rsidP="001D5E77">
      <w:pPr>
        <w:numPr>
          <w:ilvl w:val="0"/>
          <w:numId w:val="36"/>
        </w:numPr>
        <w:tabs>
          <w:tab w:val="left" w:pos="142"/>
        </w:tabs>
        <w:spacing w:after="0" w:line="360" w:lineRule="auto"/>
        <w:ind w:left="426" w:hanging="284"/>
        <w:contextualSpacing/>
        <w:jc w:val="both"/>
        <w:rPr>
          <w:rFonts w:ascii="Arial" w:hAnsi="Arial" w:cs="Arial"/>
          <w:color w:val="000000" w:themeColor="text1"/>
          <w:sz w:val="24"/>
          <w:szCs w:val="24"/>
        </w:rPr>
      </w:pPr>
      <w:r w:rsidRPr="00491C2D">
        <w:rPr>
          <w:rFonts w:ascii="Arial" w:hAnsi="Arial" w:cs="Arial"/>
          <w:color w:val="000000" w:themeColor="text1"/>
          <w:sz w:val="24"/>
          <w:szCs w:val="24"/>
        </w:rPr>
        <w:t xml:space="preserve">wynagrodzenie będzie podlegać waloryzacji począwszy od 6 miesiąca wykonywania niniejszej umowy – licząc od daty jej zawarcia, gdy wartość zmiany ceny ofertowej brutto, o której mowa w § </w:t>
      </w:r>
      <w:r>
        <w:rPr>
          <w:rFonts w:ascii="Arial" w:hAnsi="Arial" w:cs="Arial"/>
          <w:color w:val="000000" w:themeColor="text1"/>
          <w:sz w:val="24"/>
          <w:szCs w:val="24"/>
        </w:rPr>
        <w:t>4 ust. 2 umowy przekroczy 5 % w </w:t>
      </w:r>
      <w:r w:rsidRPr="00491C2D">
        <w:rPr>
          <w:rFonts w:ascii="Arial" w:hAnsi="Arial" w:cs="Arial"/>
          <w:color w:val="000000" w:themeColor="text1"/>
          <w:sz w:val="24"/>
          <w:szCs w:val="24"/>
        </w:rPr>
        <w:t>stosunku do wartości wskazanej w dniu zawarcia umowy,</w:t>
      </w:r>
    </w:p>
    <w:p w:rsidR="001D5E77" w:rsidRPr="00491C2D" w:rsidRDefault="001D5E77" w:rsidP="001D5E77">
      <w:pPr>
        <w:numPr>
          <w:ilvl w:val="0"/>
          <w:numId w:val="36"/>
        </w:numPr>
        <w:tabs>
          <w:tab w:val="left" w:pos="284"/>
        </w:tabs>
        <w:spacing w:after="0" w:line="360" w:lineRule="auto"/>
        <w:ind w:left="426" w:hanging="284"/>
        <w:contextualSpacing/>
        <w:jc w:val="both"/>
        <w:rPr>
          <w:rFonts w:ascii="Arial" w:hAnsi="Arial" w:cs="Arial"/>
          <w:color w:val="000000" w:themeColor="text1"/>
          <w:sz w:val="24"/>
          <w:szCs w:val="24"/>
        </w:rPr>
      </w:pPr>
      <w:r w:rsidRPr="00491C2D">
        <w:rPr>
          <w:rFonts w:ascii="Arial" w:hAnsi="Arial" w:cs="Arial"/>
          <w:color w:val="000000" w:themeColor="text1"/>
          <w:sz w:val="24"/>
          <w:szCs w:val="24"/>
        </w:rPr>
        <w:t>maksymalna wartość zmiany wynagrodzenia, jaką dopus</w:t>
      </w:r>
      <w:r>
        <w:rPr>
          <w:rFonts w:ascii="Arial" w:hAnsi="Arial" w:cs="Arial"/>
          <w:color w:val="000000" w:themeColor="text1"/>
          <w:sz w:val="24"/>
          <w:szCs w:val="24"/>
        </w:rPr>
        <w:t>zcza Zamawiający zgodnie pkt. 1</w:t>
      </w:r>
      <w:r w:rsidRPr="00491C2D">
        <w:rPr>
          <w:rFonts w:ascii="Arial" w:hAnsi="Arial" w:cs="Arial"/>
          <w:color w:val="000000" w:themeColor="text1"/>
          <w:sz w:val="24"/>
          <w:szCs w:val="24"/>
        </w:rPr>
        <w:t xml:space="preserve"> – 4 w trakcie realizacji całej umowy nie może przekroczyć 10</w:t>
      </w:r>
      <w:r>
        <w:rPr>
          <w:rFonts w:ascii="Arial" w:hAnsi="Arial" w:cs="Arial"/>
          <w:color w:val="000000" w:themeColor="text1"/>
          <w:sz w:val="24"/>
          <w:szCs w:val="24"/>
        </w:rPr>
        <w:t xml:space="preserve"> </w:t>
      </w:r>
      <w:r w:rsidRPr="00491C2D">
        <w:rPr>
          <w:rFonts w:ascii="Arial" w:hAnsi="Arial" w:cs="Arial"/>
          <w:color w:val="000000" w:themeColor="text1"/>
          <w:sz w:val="24"/>
          <w:szCs w:val="24"/>
        </w:rPr>
        <w:t>% maksymalnej wartości wynagrodzenia, o którym mowa w § 4 ust. 2, wskazanego w umowie w dniu jej zawarcia,</w:t>
      </w:r>
    </w:p>
    <w:p w:rsidR="001D5E77" w:rsidRPr="00491C2D" w:rsidRDefault="001D5E77" w:rsidP="001D5E77">
      <w:pPr>
        <w:numPr>
          <w:ilvl w:val="0"/>
          <w:numId w:val="36"/>
        </w:numPr>
        <w:tabs>
          <w:tab w:val="left" w:pos="284"/>
        </w:tabs>
        <w:spacing w:after="0" w:line="360" w:lineRule="auto"/>
        <w:ind w:left="426" w:hanging="284"/>
        <w:contextualSpacing/>
        <w:jc w:val="both"/>
        <w:rPr>
          <w:rFonts w:ascii="Arial" w:hAnsi="Arial" w:cs="Arial"/>
          <w:color w:val="000000" w:themeColor="text1"/>
          <w:sz w:val="24"/>
          <w:szCs w:val="24"/>
        </w:rPr>
      </w:pPr>
      <w:r w:rsidRPr="00491C2D">
        <w:rPr>
          <w:rFonts w:ascii="Arial" w:hAnsi="Arial" w:cs="Arial"/>
          <w:color w:val="000000" w:themeColor="text1"/>
          <w:sz w:val="24"/>
          <w:szCs w:val="24"/>
        </w:rPr>
        <w:t xml:space="preserve">w przypadku zmiany wynagrodzenia zgodnie z pkt. 1 – 5 Wykonawca zobowiązany jest do zmiany wynagrodzenia </w:t>
      </w:r>
      <w:r>
        <w:rPr>
          <w:rFonts w:ascii="Arial" w:hAnsi="Arial" w:cs="Arial"/>
          <w:color w:val="000000" w:themeColor="text1"/>
          <w:sz w:val="24"/>
          <w:szCs w:val="24"/>
        </w:rPr>
        <w:t xml:space="preserve">przysługującego podwykonawcy, z </w:t>
      </w:r>
      <w:r w:rsidRPr="00491C2D">
        <w:rPr>
          <w:rFonts w:ascii="Arial" w:hAnsi="Arial" w:cs="Arial"/>
          <w:color w:val="000000" w:themeColor="text1"/>
          <w:sz w:val="24"/>
          <w:szCs w:val="24"/>
        </w:rPr>
        <w:t>którym zawarł umowę, w zakresie odpowiadającym zmianom cen materiałów lub kosztów dotyczących zobowiązania podwykonawcy, jeżeli łącznie spełnione są następujące warunki:</w:t>
      </w:r>
    </w:p>
    <w:p w:rsidR="001D5E77" w:rsidRPr="00491C2D" w:rsidRDefault="001D5E77" w:rsidP="001D5E77">
      <w:pPr>
        <w:tabs>
          <w:tab w:val="left" w:pos="851"/>
        </w:tabs>
        <w:spacing w:after="0" w:line="360" w:lineRule="auto"/>
        <w:ind w:left="567" w:hanging="141"/>
        <w:contextualSpacing/>
        <w:jc w:val="both"/>
        <w:rPr>
          <w:rFonts w:ascii="Arial" w:hAnsi="Arial" w:cs="Arial"/>
          <w:color w:val="000000" w:themeColor="text1"/>
          <w:sz w:val="24"/>
          <w:szCs w:val="24"/>
        </w:rPr>
      </w:pPr>
      <w:r w:rsidRPr="00491C2D">
        <w:rPr>
          <w:rFonts w:ascii="Arial" w:hAnsi="Arial" w:cs="Arial"/>
          <w:color w:val="000000" w:themeColor="text1"/>
          <w:sz w:val="24"/>
          <w:szCs w:val="24"/>
        </w:rPr>
        <w:t>- przedmiotem umowy z podwykonawcą są dostawy lub usługi,</w:t>
      </w:r>
    </w:p>
    <w:p w:rsidR="001D5E77" w:rsidRDefault="001D5E77" w:rsidP="001D5E77">
      <w:pPr>
        <w:tabs>
          <w:tab w:val="left" w:pos="851"/>
        </w:tabs>
        <w:spacing w:after="0" w:line="360" w:lineRule="auto"/>
        <w:ind w:left="567" w:hanging="141"/>
        <w:contextualSpacing/>
        <w:jc w:val="both"/>
        <w:rPr>
          <w:rFonts w:ascii="Arial" w:hAnsi="Arial" w:cs="Arial"/>
          <w:color w:val="000000" w:themeColor="text1"/>
          <w:sz w:val="24"/>
          <w:szCs w:val="24"/>
        </w:rPr>
      </w:pPr>
      <w:r w:rsidRPr="00491C2D">
        <w:rPr>
          <w:rFonts w:ascii="Arial" w:hAnsi="Arial" w:cs="Arial"/>
          <w:color w:val="000000" w:themeColor="text1"/>
          <w:sz w:val="24"/>
          <w:szCs w:val="24"/>
        </w:rPr>
        <w:t>- okres obowiązywania umowy z podwykonawcą przekracza 6 miesięcy.</w:t>
      </w:r>
    </w:p>
    <w:p w:rsidR="001D5E77" w:rsidRPr="00491C2D" w:rsidRDefault="001D5E77" w:rsidP="001D5E77">
      <w:pPr>
        <w:pStyle w:val="Akapitzlist"/>
        <w:numPr>
          <w:ilvl w:val="3"/>
          <w:numId w:val="6"/>
        </w:numPr>
        <w:spacing w:after="0" w:line="360" w:lineRule="auto"/>
        <w:ind w:left="426" w:hanging="426"/>
        <w:jc w:val="both"/>
        <w:rPr>
          <w:rFonts w:ascii="Arial" w:hAnsi="Arial" w:cs="Arial"/>
          <w:color w:val="000000" w:themeColor="text1"/>
          <w:sz w:val="24"/>
          <w:szCs w:val="24"/>
        </w:rPr>
      </w:pPr>
      <w:r w:rsidRPr="00491C2D">
        <w:rPr>
          <w:rFonts w:ascii="Arial" w:hAnsi="Arial" w:cs="Arial"/>
          <w:color w:val="000000" w:themeColor="text1"/>
          <w:sz w:val="24"/>
          <w:szCs w:val="24"/>
        </w:rPr>
        <w:t>Zmiany, o których mowa w ust. 1 zostaną wprowadzane do umowy na pisemny, uzasadniony i należycie udokumentowa</w:t>
      </w:r>
      <w:r>
        <w:rPr>
          <w:rFonts w:ascii="Arial" w:hAnsi="Arial" w:cs="Arial"/>
          <w:color w:val="000000" w:themeColor="text1"/>
          <w:sz w:val="24"/>
          <w:szCs w:val="24"/>
        </w:rPr>
        <w:t>ny wniosek Wykonawcy, złożony w </w:t>
      </w:r>
      <w:r w:rsidRPr="00491C2D">
        <w:rPr>
          <w:rFonts w:ascii="Arial" w:hAnsi="Arial" w:cs="Arial"/>
          <w:color w:val="000000" w:themeColor="text1"/>
          <w:sz w:val="24"/>
          <w:szCs w:val="24"/>
        </w:rPr>
        <w:t>okresie obowiązywania umowy. We wniosku Wykonawca ma obowiązek wykazać okoliczności potwierdzające zmianę i przedłożyć kalkulację nowej wysokości wynagrodzenia. Wniosek wraz z</w:t>
      </w:r>
      <w:r>
        <w:rPr>
          <w:rFonts w:ascii="Arial" w:hAnsi="Arial" w:cs="Arial"/>
          <w:color w:val="000000" w:themeColor="text1"/>
          <w:sz w:val="24"/>
          <w:szCs w:val="24"/>
        </w:rPr>
        <w:t xml:space="preserve"> </w:t>
      </w:r>
      <w:r w:rsidRPr="00491C2D">
        <w:rPr>
          <w:rFonts w:ascii="Arial" w:hAnsi="Arial" w:cs="Arial"/>
          <w:color w:val="000000" w:themeColor="text1"/>
          <w:sz w:val="24"/>
          <w:szCs w:val="24"/>
        </w:rPr>
        <w:t>załączonymi dokumentami będzie podlegać weryfikacji Zamawiającego, który zastrzega sobie prawo odmowy jego uwzględnienia i zmiany wysokości wynagrodzenia umownego Wykonawcy zgodnie z ust. 1, w przypadku gdy wniosek Wykonawcy nie będzie spełniał warunków tam opisanych.</w:t>
      </w:r>
    </w:p>
    <w:p w:rsidR="001D5E77" w:rsidRDefault="001D5E77" w:rsidP="001D5E77">
      <w:pPr>
        <w:pStyle w:val="Akapitzlist"/>
        <w:numPr>
          <w:ilvl w:val="3"/>
          <w:numId w:val="6"/>
        </w:numPr>
        <w:spacing w:after="0" w:line="360" w:lineRule="auto"/>
        <w:ind w:left="426" w:hanging="426"/>
        <w:jc w:val="both"/>
        <w:rPr>
          <w:rFonts w:ascii="Arial" w:hAnsi="Arial" w:cs="Arial"/>
          <w:color w:val="000000" w:themeColor="text1"/>
          <w:sz w:val="24"/>
          <w:szCs w:val="24"/>
        </w:rPr>
      </w:pPr>
      <w:r w:rsidRPr="00782CDB">
        <w:rPr>
          <w:rFonts w:ascii="Arial" w:hAnsi="Arial" w:cs="Arial"/>
          <w:color w:val="000000" w:themeColor="text1"/>
          <w:sz w:val="24"/>
          <w:szCs w:val="24"/>
        </w:rPr>
        <w:t>Wykonawca obowiązany jest przedstawić na każde żądanie Zamawiającego wszelkie informacje, dane, wyliczenia oraz stosowne dowody potwierdzające zasadność wniosku Wykonawcy, o którym mowa w ust. 2.</w:t>
      </w:r>
    </w:p>
    <w:p w:rsidR="00742286" w:rsidRDefault="001D5E77" w:rsidP="001D5E77">
      <w:pPr>
        <w:pStyle w:val="Akapitzlist"/>
        <w:numPr>
          <w:ilvl w:val="3"/>
          <w:numId w:val="6"/>
        </w:numPr>
        <w:spacing w:after="0" w:line="360" w:lineRule="auto"/>
        <w:ind w:left="426" w:hanging="426"/>
        <w:jc w:val="both"/>
        <w:rPr>
          <w:rFonts w:ascii="Arial" w:hAnsi="Arial" w:cs="Arial"/>
          <w:color w:val="000000" w:themeColor="text1"/>
          <w:sz w:val="24"/>
          <w:szCs w:val="24"/>
        </w:rPr>
      </w:pPr>
      <w:r w:rsidRPr="00782CDB">
        <w:rPr>
          <w:rFonts w:ascii="Arial" w:hAnsi="Arial" w:cs="Arial"/>
          <w:color w:val="000000" w:themeColor="text1"/>
          <w:sz w:val="24"/>
          <w:szCs w:val="24"/>
        </w:rPr>
        <w:t>W przypadku uwzględnienia przez Zamawiającego wniosku, o którym mowa w ust.2, zmiana wynagrodzenia obowiązuje od dnia złożenia wniosku.</w:t>
      </w:r>
      <w:r w:rsidR="00742286">
        <w:rPr>
          <w:rFonts w:ascii="Arial" w:hAnsi="Arial" w:cs="Arial"/>
          <w:color w:val="000000" w:themeColor="text1"/>
          <w:sz w:val="24"/>
          <w:szCs w:val="24"/>
        </w:rPr>
        <w:t xml:space="preserve"> </w:t>
      </w:r>
    </w:p>
    <w:p w:rsidR="001D5E77" w:rsidRPr="00742286" w:rsidRDefault="001D5E77" w:rsidP="001D5E77">
      <w:pPr>
        <w:pStyle w:val="Akapitzlist"/>
        <w:numPr>
          <w:ilvl w:val="3"/>
          <w:numId w:val="6"/>
        </w:numPr>
        <w:spacing w:after="0" w:line="360" w:lineRule="auto"/>
        <w:ind w:left="426" w:hanging="426"/>
        <w:jc w:val="both"/>
        <w:rPr>
          <w:rFonts w:ascii="Arial" w:hAnsi="Arial" w:cs="Arial"/>
          <w:color w:val="000000" w:themeColor="text1"/>
          <w:sz w:val="24"/>
          <w:szCs w:val="24"/>
        </w:rPr>
      </w:pPr>
      <w:r w:rsidRPr="00742286">
        <w:rPr>
          <w:rFonts w:ascii="Arial" w:hAnsi="Arial" w:cs="Arial"/>
          <w:color w:val="000000" w:themeColor="text1"/>
          <w:sz w:val="24"/>
          <w:szCs w:val="24"/>
        </w:rPr>
        <w:lastRenderedPageBreak/>
        <w:t>Wszelkie zmiany i uzupełnienia niniejszej umowy będą wprowadzane pisemnie w formie aneksu pod rygorem nieważności</w:t>
      </w:r>
      <w:r w:rsidR="00742286">
        <w:rPr>
          <w:rFonts w:ascii="Arial" w:hAnsi="Arial" w:cs="Arial"/>
          <w:color w:val="000000" w:themeColor="text1"/>
          <w:sz w:val="24"/>
          <w:szCs w:val="24"/>
        </w:rPr>
        <w:t>.</w:t>
      </w:r>
    </w:p>
    <w:p w:rsidR="00491C2D" w:rsidRPr="00056B4B" w:rsidRDefault="00491C2D" w:rsidP="00A15745">
      <w:pPr>
        <w:tabs>
          <w:tab w:val="num" w:pos="360"/>
          <w:tab w:val="left" w:pos="420"/>
        </w:tabs>
        <w:spacing w:before="240" w:after="0" w:line="360" w:lineRule="auto"/>
        <w:jc w:val="center"/>
        <w:rPr>
          <w:rFonts w:ascii="Arial" w:hAnsi="Arial" w:cs="Arial"/>
          <w:color w:val="000000" w:themeColor="text1"/>
          <w:sz w:val="24"/>
          <w:szCs w:val="24"/>
        </w:rPr>
      </w:pPr>
      <w:r w:rsidRPr="00056B4B">
        <w:rPr>
          <w:rFonts w:ascii="Arial" w:hAnsi="Arial" w:cs="Arial"/>
          <w:color w:val="000000" w:themeColor="text1"/>
          <w:sz w:val="24"/>
          <w:szCs w:val="24"/>
        </w:rPr>
        <w:t>§ 1</w:t>
      </w:r>
      <w:r w:rsidR="001D5E77">
        <w:rPr>
          <w:rFonts w:ascii="Arial" w:hAnsi="Arial" w:cs="Arial"/>
          <w:color w:val="000000" w:themeColor="text1"/>
          <w:sz w:val="24"/>
          <w:szCs w:val="24"/>
        </w:rPr>
        <w:t>6</w:t>
      </w:r>
    </w:p>
    <w:p w:rsidR="00E22B23" w:rsidRPr="00444EE3" w:rsidRDefault="00E22B23" w:rsidP="004C4BE8">
      <w:pPr>
        <w:numPr>
          <w:ilvl w:val="3"/>
          <w:numId w:val="14"/>
        </w:numPr>
        <w:tabs>
          <w:tab w:val="clear" w:pos="2520"/>
          <w:tab w:val="left" w:pos="426"/>
        </w:tabs>
        <w:spacing w:after="0" w:line="360" w:lineRule="auto"/>
        <w:ind w:left="426" w:hanging="426"/>
        <w:contextualSpacing/>
        <w:jc w:val="both"/>
        <w:rPr>
          <w:rFonts w:ascii="Arial" w:eastAsia="Calibri" w:hAnsi="Arial" w:cs="Arial"/>
          <w:color w:val="000000" w:themeColor="text1"/>
          <w:sz w:val="24"/>
          <w:szCs w:val="24"/>
        </w:rPr>
      </w:pPr>
      <w:r w:rsidRPr="00444EE3">
        <w:rPr>
          <w:rFonts w:ascii="Arial" w:eastAsia="Calibri" w:hAnsi="Arial" w:cs="Arial"/>
          <w:color w:val="000000" w:themeColor="text1"/>
          <w:sz w:val="24"/>
          <w:szCs w:val="24"/>
        </w:rPr>
        <w:t>Oprócz wypadków wymienionych w obowiązujących przepisach, w szczególności w treści art. 635, 636, 644 Kodeksu cywilnego, art. 456 ustawy Prawo zamówień publicznych Zamawiającemu przysługuje prawo odstąpienia od Umowy w całości bądź w części w następujących sytuacjach:</w:t>
      </w:r>
    </w:p>
    <w:p w:rsidR="00E22B23" w:rsidRPr="00444EE3" w:rsidRDefault="00E22B23" w:rsidP="004C4BE8">
      <w:pPr>
        <w:numPr>
          <w:ilvl w:val="0"/>
          <w:numId w:val="11"/>
        </w:numPr>
        <w:tabs>
          <w:tab w:val="left" w:pos="0"/>
          <w:tab w:val="left" w:pos="426"/>
        </w:tabs>
        <w:spacing w:after="0" w:line="360" w:lineRule="auto"/>
        <w:ind w:left="426" w:hanging="284"/>
        <w:contextualSpacing/>
        <w:jc w:val="both"/>
        <w:rPr>
          <w:rFonts w:ascii="Arial" w:eastAsia="Calibri" w:hAnsi="Arial" w:cs="Arial"/>
          <w:color w:val="000000" w:themeColor="text1"/>
          <w:sz w:val="24"/>
          <w:szCs w:val="24"/>
        </w:rPr>
      </w:pPr>
      <w:r w:rsidRPr="00444EE3">
        <w:rPr>
          <w:rFonts w:ascii="Arial" w:eastAsia="Calibri" w:hAnsi="Arial" w:cs="Arial"/>
          <w:color w:val="000000" w:themeColor="text1"/>
          <w:sz w:val="24"/>
          <w:szCs w:val="24"/>
        </w:rPr>
        <w:t>w przypadku podjęcia likwidacji firmy przez Wykonawcę lub co najmniej jednego z Wykonawców w przypadku Wykonawców wspólnie realizujących Umowę (konsorcjum, spółka cywilna),</w:t>
      </w:r>
    </w:p>
    <w:p w:rsidR="00E22B23" w:rsidRPr="00444EE3" w:rsidRDefault="00E22B23" w:rsidP="004C4BE8">
      <w:pPr>
        <w:numPr>
          <w:ilvl w:val="0"/>
          <w:numId w:val="11"/>
        </w:numPr>
        <w:tabs>
          <w:tab w:val="left" w:pos="284"/>
        </w:tabs>
        <w:spacing w:after="0" w:line="360" w:lineRule="auto"/>
        <w:ind w:left="426" w:hanging="284"/>
        <w:contextualSpacing/>
        <w:jc w:val="both"/>
        <w:rPr>
          <w:rFonts w:ascii="Arial" w:eastAsia="Calibri" w:hAnsi="Arial" w:cs="Arial"/>
          <w:color w:val="000000" w:themeColor="text1"/>
          <w:sz w:val="24"/>
          <w:szCs w:val="24"/>
        </w:rPr>
      </w:pPr>
      <w:r w:rsidRPr="00444EE3">
        <w:rPr>
          <w:rFonts w:ascii="Arial" w:eastAsia="Calibri" w:hAnsi="Arial" w:cs="Arial"/>
          <w:color w:val="000000" w:themeColor="text1"/>
          <w:sz w:val="24"/>
          <w:szCs w:val="24"/>
        </w:rPr>
        <w:t>zostanie wydany nakaz zajęcia majątku Wykonawcy w zakresie, który uniemożliwia wykonanie przez Wykonawcę przedmiotu umowy,</w:t>
      </w:r>
    </w:p>
    <w:p w:rsidR="00432B08" w:rsidRPr="00444EE3" w:rsidRDefault="00E22B23" w:rsidP="00171EA8">
      <w:pPr>
        <w:numPr>
          <w:ilvl w:val="0"/>
          <w:numId w:val="11"/>
        </w:numPr>
        <w:spacing w:after="0" w:line="360" w:lineRule="auto"/>
        <w:ind w:left="426" w:hanging="284"/>
        <w:contextualSpacing/>
        <w:jc w:val="both"/>
        <w:rPr>
          <w:rFonts w:ascii="Arial" w:eastAsia="Calibri" w:hAnsi="Arial" w:cs="Arial"/>
          <w:color w:val="000000" w:themeColor="text1"/>
          <w:sz w:val="24"/>
          <w:szCs w:val="24"/>
        </w:rPr>
      </w:pPr>
      <w:r w:rsidRPr="00444EE3">
        <w:rPr>
          <w:rFonts w:ascii="Arial" w:eastAsia="Calibri" w:hAnsi="Arial" w:cs="Arial"/>
          <w:color w:val="000000" w:themeColor="text1"/>
          <w:sz w:val="24"/>
          <w:szCs w:val="24"/>
        </w:rPr>
        <w:t>w przypadku realizowania umowy przez Wykonawców w ramach konsorcjum i rozwiązania umowy konsorcjum przez co najmniej jednego z członków konsorcjum.</w:t>
      </w:r>
    </w:p>
    <w:p w:rsidR="00171EA8" w:rsidRDefault="00E22B23" w:rsidP="00E22B23">
      <w:pPr>
        <w:tabs>
          <w:tab w:val="left" w:pos="284"/>
        </w:tabs>
        <w:spacing w:after="0" w:line="360" w:lineRule="auto"/>
        <w:ind w:left="284" w:hanging="284"/>
        <w:jc w:val="both"/>
        <w:rPr>
          <w:rFonts w:ascii="Arial" w:eastAsia="Calibri" w:hAnsi="Arial" w:cs="Arial"/>
          <w:color w:val="000000" w:themeColor="text1"/>
          <w:sz w:val="24"/>
          <w:szCs w:val="24"/>
        </w:rPr>
      </w:pPr>
      <w:r w:rsidRPr="00444EE3">
        <w:rPr>
          <w:rFonts w:ascii="Arial" w:eastAsia="Calibri" w:hAnsi="Arial" w:cs="Arial"/>
          <w:color w:val="000000" w:themeColor="text1"/>
          <w:sz w:val="24"/>
          <w:szCs w:val="24"/>
        </w:rPr>
        <w:t>2.</w:t>
      </w:r>
      <w:r w:rsidRPr="00444EE3">
        <w:rPr>
          <w:rFonts w:ascii="Arial" w:eastAsia="Calibri" w:hAnsi="Arial" w:cs="Arial"/>
          <w:color w:val="000000" w:themeColor="text1"/>
          <w:sz w:val="24"/>
          <w:szCs w:val="24"/>
        </w:rPr>
        <w:tab/>
        <w:t>Odstąpienie od umowy powinno nastąpić w formie pisemnej, pod rygorem nieważności i powinno zawierać uzasadnienie.</w:t>
      </w:r>
    </w:p>
    <w:p w:rsidR="00E22B23" w:rsidRPr="00444EE3" w:rsidRDefault="00E22B23" w:rsidP="00E22B23">
      <w:pPr>
        <w:tabs>
          <w:tab w:val="left" w:pos="284"/>
        </w:tabs>
        <w:spacing w:after="0" w:line="360" w:lineRule="auto"/>
        <w:ind w:left="284" w:hanging="284"/>
        <w:jc w:val="both"/>
        <w:rPr>
          <w:rFonts w:ascii="Arial" w:eastAsia="Calibri" w:hAnsi="Arial" w:cs="Arial"/>
          <w:color w:val="000000" w:themeColor="text1"/>
          <w:sz w:val="24"/>
          <w:szCs w:val="24"/>
        </w:rPr>
      </w:pPr>
      <w:r w:rsidRPr="00444EE3">
        <w:rPr>
          <w:rFonts w:ascii="Arial" w:eastAsia="Calibri" w:hAnsi="Arial" w:cs="Arial"/>
          <w:color w:val="000000" w:themeColor="text1"/>
          <w:sz w:val="24"/>
          <w:szCs w:val="24"/>
        </w:rPr>
        <w:t>3.</w:t>
      </w:r>
      <w:r w:rsidRPr="00444EE3">
        <w:rPr>
          <w:rFonts w:ascii="Arial" w:eastAsia="Calibri" w:hAnsi="Arial" w:cs="Arial"/>
          <w:color w:val="000000" w:themeColor="text1"/>
          <w:sz w:val="24"/>
          <w:szCs w:val="24"/>
        </w:rPr>
        <w:tab/>
        <w:t>Odstąpienie od umowy w przypadkach określonych w ust. 1 pkt 2 - 3 powinno nastąpić w ciągu 30 dni od zaistnienia określonego zdarzenia lub uzyskania przez Zamawiającego informacji o wystąpieniu przesłanki uzasadniającej odstąpienie od umowy.</w:t>
      </w:r>
    </w:p>
    <w:p w:rsidR="00444EE3" w:rsidRPr="004141C1" w:rsidRDefault="00F84AF9" w:rsidP="00DD4F54">
      <w:pPr>
        <w:tabs>
          <w:tab w:val="num" w:pos="360"/>
          <w:tab w:val="left" w:pos="420"/>
        </w:tabs>
        <w:spacing w:after="0" w:line="360" w:lineRule="auto"/>
        <w:ind w:left="357" w:hanging="357"/>
        <w:jc w:val="center"/>
        <w:rPr>
          <w:rFonts w:ascii="Arial" w:hAnsi="Arial" w:cs="Arial"/>
          <w:sz w:val="24"/>
          <w:szCs w:val="24"/>
        </w:rPr>
      </w:pPr>
      <w:r>
        <w:rPr>
          <w:rFonts w:ascii="Arial" w:hAnsi="Arial" w:cs="Arial"/>
          <w:sz w:val="24"/>
          <w:szCs w:val="24"/>
        </w:rPr>
        <w:t>§ 1</w:t>
      </w:r>
      <w:r w:rsidR="001D5E77">
        <w:rPr>
          <w:rFonts w:ascii="Arial" w:hAnsi="Arial" w:cs="Arial"/>
          <w:sz w:val="24"/>
          <w:szCs w:val="24"/>
        </w:rPr>
        <w:t>7</w:t>
      </w:r>
    </w:p>
    <w:p w:rsidR="002F733E" w:rsidRDefault="00444EE3" w:rsidP="002D3588">
      <w:pPr>
        <w:spacing w:after="0" w:line="360" w:lineRule="auto"/>
        <w:jc w:val="both"/>
        <w:rPr>
          <w:rFonts w:ascii="Arial" w:hAnsi="Arial" w:cs="Arial"/>
          <w:sz w:val="24"/>
          <w:szCs w:val="24"/>
        </w:rPr>
      </w:pPr>
      <w:r w:rsidRPr="004141C1">
        <w:rPr>
          <w:rFonts w:ascii="Arial" w:hAnsi="Arial" w:cs="Arial"/>
          <w:sz w:val="24"/>
          <w:szCs w:val="24"/>
        </w:rPr>
        <w:t xml:space="preserve">W </w:t>
      </w:r>
      <w:r w:rsidRPr="004141C1">
        <w:rPr>
          <w:rFonts w:ascii="Arial" w:eastAsia="Calibri" w:hAnsi="Arial" w:cs="Arial"/>
          <w:sz w:val="24"/>
          <w:szCs w:val="24"/>
        </w:rPr>
        <w:t xml:space="preserve">sprawach nie uregulowanych niniejszą umową mają zastosowanie odpowiednie przepisy prawa, a w szczególności: </w:t>
      </w:r>
      <w:r w:rsidRPr="004141C1">
        <w:rPr>
          <w:rFonts w:ascii="Arial" w:hAnsi="Arial" w:cs="Arial"/>
          <w:sz w:val="24"/>
          <w:szCs w:val="24"/>
        </w:rPr>
        <w:t>Kodeksu Cywilnego i ustawy Prawo zamówień publicznych.</w:t>
      </w:r>
    </w:p>
    <w:p w:rsidR="00444EE3" w:rsidRPr="004141C1" w:rsidRDefault="00F84AF9" w:rsidP="00DD4F54">
      <w:pPr>
        <w:tabs>
          <w:tab w:val="num" w:pos="360"/>
          <w:tab w:val="left" w:pos="420"/>
        </w:tabs>
        <w:spacing w:after="0" w:line="360" w:lineRule="auto"/>
        <w:ind w:left="357" w:hanging="357"/>
        <w:jc w:val="center"/>
        <w:rPr>
          <w:rFonts w:ascii="Arial" w:hAnsi="Arial" w:cs="Arial"/>
          <w:sz w:val="24"/>
          <w:szCs w:val="24"/>
        </w:rPr>
      </w:pPr>
      <w:r>
        <w:rPr>
          <w:rFonts w:ascii="Arial" w:hAnsi="Arial" w:cs="Arial"/>
          <w:sz w:val="24"/>
          <w:szCs w:val="24"/>
        </w:rPr>
        <w:t>§ 1</w:t>
      </w:r>
      <w:r w:rsidR="001D5E77">
        <w:rPr>
          <w:rFonts w:ascii="Arial" w:hAnsi="Arial" w:cs="Arial"/>
          <w:sz w:val="24"/>
          <w:szCs w:val="24"/>
        </w:rPr>
        <w:t>8</w:t>
      </w:r>
    </w:p>
    <w:p w:rsidR="003C061C" w:rsidRDefault="00444EE3" w:rsidP="00771248">
      <w:pPr>
        <w:spacing w:after="0" w:line="360" w:lineRule="auto"/>
        <w:jc w:val="both"/>
        <w:rPr>
          <w:rFonts w:ascii="Arial" w:hAnsi="Arial" w:cs="Arial"/>
          <w:sz w:val="24"/>
          <w:szCs w:val="24"/>
        </w:rPr>
      </w:pPr>
      <w:r w:rsidRPr="004141C1">
        <w:rPr>
          <w:rFonts w:ascii="Arial" w:hAnsi="Arial" w:cs="Arial"/>
          <w:sz w:val="24"/>
          <w:szCs w:val="24"/>
        </w:rPr>
        <w:t xml:space="preserve">Sprawy sporne </w:t>
      </w:r>
      <w:r w:rsidRPr="004141C1">
        <w:rPr>
          <w:rFonts w:ascii="Arial" w:eastAsia="Calibri" w:hAnsi="Arial" w:cs="Arial"/>
          <w:sz w:val="24"/>
          <w:szCs w:val="24"/>
        </w:rPr>
        <w:t>mogące wyniknąć na tle realizacji niniejszej umowy, rozstrzygane będą przez Sąd właściwy ze względu na siedzibę Zamawiającego</w:t>
      </w:r>
      <w:r w:rsidRPr="004141C1">
        <w:rPr>
          <w:rFonts w:ascii="Arial" w:hAnsi="Arial" w:cs="Arial"/>
          <w:sz w:val="24"/>
          <w:szCs w:val="24"/>
        </w:rPr>
        <w:t>.</w:t>
      </w:r>
    </w:p>
    <w:p w:rsidR="00E34AE2" w:rsidRDefault="00E34AE2">
      <w:pPr>
        <w:rPr>
          <w:rFonts w:ascii="Arial" w:hAnsi="Arial" w:cs="Arial"/>
          <w:sz w:val="24"/>
          <w:szCs w:val="24"/>
        </w:rPr>
      </w:pPr>
      <w:r>
        <w:rPr>
          <w:rFonts w:ascii="Arial" w:hAnsi="Arial" w:cs="Arial"/>
          <w:sz w:val="24"/>
          <w:szCs w:val="24"/>
        </w:rPr>
        <w:br w:type="page"/>
      </w:r>
    </w:p>
    <w:p w:rsidR="00444EE3" w:rsidRPr="004141C1" w:rsidRDefault="00F84AF9" w:rsidP="00A15745">
      <w:pPr>
        <w:tabs>
          <w:tab w:val="num" w:pos="360"/>
          <w:tab w:val="left" w:pos="420"/>
        </w:tabs>
        <w:spacing w:before="240" w:after="0" w:line="360" w:lineRule="auto"/>
        <w:ind w:left="357" w:hanging="357"/>
        <w:jc w:val="center"/>
        <w:rPr>
          <w:rFonts w:ascii="Arial" w:hAnsi="Arial" w:cs="Arial"/>
          <w:sz w:val="24"/>
          <w:szCs w:val="24"/>
        </w:rPr>
      </w:pPr>
      <w:r>
        <w:rPr>
          <w:rFonts w:ascii="Arial" w:hAnsi="Arial" w:cs="Arial"/>
          <w:sz w:val="24"/>
          <w:szCs w:val="24"/>
        </w:rPr>
        <w:lastRenderedPageBreak/>
        <w:t>§ 1</w:t>
      </w:r>
      <w:r w:rsidR="001D5E77">
        <w:rPr>
          <w:rFonts w:ascii="Arial" w:hAnsi="Arial" w:cs="Arial"/>
          <w:sz w:val="24"/>
          <w:szCs w:val="24"/>
        </w:rPr>
        <w:t>9</w:t>
      </w:r>
    </w:p>
    <w:p w:rsidR="00444EE3" w:rsidRPr="004141C1" w:rsidRDefault="00444EE3" w:rsidP="0057758A">
      <w:pPr>
        <w:numPr>
          <w:ilvl w:val="0"/>
          <w:numId w:val="23"/>
        </w:numPr>
        <w:tabs>
          <w:tab w:val="left" w:pos="284"/>
        </w:tabs>
        <w:spacing w:after="0" w:line="360" w:lineRule="auto"/>
        <w:ind w:left="284" w:hanging="284"/>
        <w:contextualSpacing/>
        <w:jc w:val="both"/>
        <w:rPr>
          <w:rFonts w:ascii="Arial" w:eastAsia="Calibri" w:hAnsi="Arial" w:cs="Arial"/>
          <w:sz w:val="24"/>
          <w:szCs w:val="24"/>
        </w:rPr>
      </w:pPr>
      <w:r w:rsidRPr="004141C1">
        <w:rPr>
          <w:rFonts w:ascii="Arial" w:eastAsia="Calibri" w:hAnsi="Arial" w:cs="Arial"/>
          <w:sz w:val="24"/>
          <w:szCs w:val="24"/>
        </w:rPr>
        <w:t xml:space="preserve">Umowa sporządzona jest w dwóch jednobrzmiących egzemplarzach, po </w:t>
      </w:r>
      <w:r>
        <w:rPr>
          <w:rFonts w:ascii="Arial" w:eastAsia="Calibri" w:hAnsi="Arial" w:cs="Arial"/>
          <w:sz w:val="24"/>
          <w:szCs w:val="24"/>
        </w:rPr>
        <w:t>jednym</w:t>
      </w:r>
      <w:r w:rsidR="00F5593F">
        <w:rPr>
          <w:rFonts w:ascii="Arial" w:eastAsia="Calibri" w:hAnsi="Arial" w:cs="Arial"/>
          <w:sz w:val="24"/>
          <w:szCs w:val="24"/>
        </w:rPr>
        <w:t xml:space="preserve"> </w:t>
      </w:r>
      <w:r w:rsidRPr="004141C1">
        <w:rPr>
          <w:rFonts w:ascii="Arial" w:eastAsia="Calibri" w:hAnsi="Arial" w:cs="Arial"/>
          <w:sz w:val="24"/>
          <w:szCs w:val="24"/>
        </w:rPr>
        <w:t>egzemplarzu dla każdej ze stron.</w:t>
      </w:r>
    </w:p>
    <w:p w:rsidR="00444EE3" w:rsidRPr="004141C1" w:rsidRDefault="00444EE3" w:rsidP="0057758A">
      <w:pPr>
        <w:numPr>
          <w:ilvl w:val="0"/>
          <w:numId w:val="23"/>
        </w:numPr>
        <w:tabs>
          <w:tab w:val="left" w:pos="284"/>
        </w:tabs>
        <w:spacing w:after="0" w:line="360" w:lineRule="auto"/>
        <w:ind w:left="284" w:hanging="284"/>
        <w:contextualSpacing/>
        <w:jc w:val="both"/>
        <w:rPr>
          <w:rFonts w:ascii="Arial" w:eastAsia="Calibri" w:hAnsi="Arial" w:cs="Arial"/>
          <w:sz w:val="24"/>
          <w:szCs w:val="24"/>
        </w:rPr>
      </w:pPr>
      <w:r w:rsidRPr="004141C1">
        <w:rPr>
          <w:rFonts w:ascii="Arial" w:eastAsia="Calibri" w:hAnsi="Arial" w:cs="Arial"/>
          <w:sz w:val="24"/>
          <w:szCs w:val="24"/>
        </w:rPr>
        <w:t>Wszelkie zmiany umowy wymagają formy pisemnej pod rygorem nieważności.</w:t>
      </w:r>
    </w:p>
    <w:p w:rsidR="00444EE3" w:rsidRPr="004141C1" w:rsidRDefault="00444EE3" w:rsidP="00A15745">
      <w:pPr>
        <w:spacing w:before="240" w:after="0" w:line="360" w:lineRule="auto"/>
        <w:rPr>
          <w:rFonts w:ascii="Arial" w:eastAsia="Calibri" w:hAnsi="Arial" w:cs="Arial"/>
          <w:sz w:val="24"/>
          <w:szCs w:val="24"/>
        </w:rPr>
      </w:pPr>
      <w:r w:rsidRPr="004141C1">
        <w:rPr>
          <w:rFonts w:ascii="Arial" w:eastAsia="Calibri" w:hAnsi="Arial" w:cs="Arial"/>
          <w:sz w:val="24"/>
          <w:szCs w:val="24"/>
        </w:rPr>
        <w:t>Załącznikami do umowy są:</w:t>
      </w:r>
    </w:p>
    <w:p w:rsidR="00444EE3" w:rsidRPr="004141C1" w:rsidRDefault="00444EE3" w:rsidP="00444EE3">
      <w:pPr>
        <w:spacing w:after="0" w:line="360" w:lineRule="auto"/>
        <w:rPr>
          <w:rFonts w:ascii="Arial" w:eastAsia="Calibri" w:hAnsi="Arial" w:cs="Arial"/>
          <w:sz w:val="24"/>
          <w:szCs w:val="24"/>
        </w:rPr>
      </w:pPr>
      <w:r w:rsidRPr="004141C1">
        <w:rPr>
          <w:rFonts w:ascii="Arial" w:eastAsia="Calibri" w:hAnsi="Arial" w:cs="Arial"/>
          <w:sz w:val="24"/>
          <w:szCs w:val="24"/>
        </w:rPr>
        <w:t>- s</w:t>
      </w:r>
      <w:r>
        <w:rPr>
          <w:rFonts w:ascii="Arial" w:eastAsia="Calibri" w:hAnsi="Arial" w:cs="Arial"/>
          <w:sz w:val="24"/>
          <w:szCs w:val="24"/>
        </w:rPr>
        <w:t>pecyfikacja warunków zamówienia</w:t>
      </w:r>
      <w:r w:rsidR="008F4285">
        <w:rPr>
          <w:rFonts w:ascii="Arial" w:eastAsia="Calibri" w:hAnsi="Arial" w:cs="Arial"/>
          <w:sz w:val="24"/>
          <w:szCs w:val="24"/>
        </w:rPr>
        <w:t>,</w:t>
      </w:r>
    </w:p>
    <w:p w:rsidR="00444EE3" w:rsidRPr="004141C1" w:rsidRDefault="00444EE3" w:rsidP="00444EE3">
      <w:pPr>
        <w:spacing w:after="0" w:line="360" w:lineRule="auto"/>
        <w:jc w:val="both"/>
        <w:rPr>
          <w:rFonts w:ascii="Arial" w:eastAsia="Calibri" w:hAnsi="Arial" w:cs="Arial"/>
          <w:sz w:val="24"/>
          <w:szCs w:val="24"/>
        </w:rPr>
      </w:pPr>
      <w:r>
        <w:rPr>
          <w:rFonts w:ascii="Arial" w:eastAsia="Calibri" w:hAnsi="Arial" w:cs="Arial"/>
          <w:sz w:val="24"/>
          <w:szCs w:val="24"/>
        </w:rPr>
        <w:t>- oferta</w:t>
      </w:r>
      <w:r w:rsidR="008F4285">
        <w:rPr>
          <w:rFonts w:ascii="Arial" w:eastAsia="Calibri" w:hAnsi="Arial" w:cs="Arial"/>
          <w:sz w:val="24"/>
          <w:szCs w:val="24"/>
        </w:rPr>
        <w:t>.</w:t>
      </w:r>
    </w:p>
    <w:sectPr w:rsidR="00444EE3" w:rsidRPr="004141C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AE2" w:rsidRDefault="00E34AE2" w:rsidP="00B718AB">
      <w:pPr>
        <w:spacing w:after="0" w:line="240" w:lineRule="auto"/>
      </w:pPr>
      <w:r>
        <w:separator/>
      </w:r>
    </w:p>
  </w:endnote>
  <w:endnote w:type="continuationSeparator" w:id="0">
    <w:p w:rsidR="00E34AE2" w:rsidRDefault="00E34AE2" w:rsidP="00B71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141715"/>
      <w:docPartObj>
        <w:docPartGallery w:val="Page Numbers (Bottom of Page)"/>
        <w:docPartUnique/>
      </w:docPartObj>
    </w:sdtPr>
    <w:sdtEndPr>
      <w:rPr>
        <w:rFonts w:ascii="Arial" w:hAnsi="Arial" w:cs="Arial"/>
        <w:sz w:val="24"/>
        <w:szCs w:val="24"/>
      </w:rPr>
    </w:sdtEndPr>
    <w:sdtContent>
      <w:p w:rsidR="00E34AE2" w:rsidRPr="00B718AB" w:rsidRDefault="00E34AE2">
        <w:pPr>
          <w:pStyle w:val="Stopka"/>
          <w:jc w:val="right"/>
          <w:rPr>
            <w:rFonts w:ascii="Arial" w:hAnsi="Arial" w:cs="Arial"/>
            <w:sz w:val="24"/>
            <w:szCs w:val="24"/>
          </w:rPr>
        </w:pPr>
        <w:r w:rsidRPr="00B718AB">
          <w:rPr>
            <w:rFonts w:ascii="Arial" w:hAnsi="Arial" w:cs="Arial"/>
            <w:sz w:val="24"/>
            <w:szCs w:val="24"/>
          </w:rPr>
          <w:fldChar w:fldCharType="begin"/>
        </w:r>
        <w:r w:rsidRPr="00B718AB">
          <w:rPr>
            <w:rFonts w:ascii="Arial" w:hAnsi="Arial" w:cs="Arial"/>
            <w:sz w:val="24"/>
            <w:szCs w:val="24"/>
          </w:rPr>
          <w:instrText>PAGE   \* MERGEFORMAT</w:instrText>
        </w:r>
        <w:r w:rsidRPr="00B718AB">
          <w:rPr>
            <w:rFonts w:ascii="Arial" w:hAnsi="Arial" w:cs="Arial"/>
            <w:sz w:val="24"/>
            <w:szCs w:val="24"/>
          </w:rPr>
          <w:fldChar w:fldCharType="separate"/>
        </w:r>
        <w:r w:rsidR="00DD52F3">
          <w:rPr>
            <w:rFonts w:ascii="Arial" w:hAnsi="Arial" w:cs="Arial"/>
            <w:noProof/>
            <w:sz w:val="24"/>
            <w:szCs w:val="24"/>
          </w:rPr>
          <w:t>2</w:t>
        </w:r>
        <w:r w:rsidRPr="00B718AB">
          <w:rPr>
            <w:rFonts w:ascii="Arial" w:hAnsi="Arial" w:cs="Arial"/>
            <w:sz w:val="24"/>
            <w:szCs w:val="24"/>
          </w:rPr>
          <w:fldChar w:fldCharType="end"/>
        </w:r>
      </w:p>
    </w:sdtContent>
  </w:sdt>
  <w:p w:rsidR="00E34AE2" w:rsidRPr="00946BBA" w:rsidRDefault="00E34AE2">
    <w:pPr>
      <w:pStyle w:val="Stopka"/>
      <w:rPr>
        <w:rFonts w:ascii="Arial" w:hAnsi="Arial" w:cs="Arial"/>
        <w:sz w:val="24"/>
        <w:szCs w:val="24"/>
      </w:rPr>
    </w:pPr>
    <w:r w:rsidRPr="00946BBA">
      <w:rPr>
        <w:rFonts w:ascii="Arial" w:hAnsi="Arial" w:cs="Arial"/>
        <w:sz w:val="24"/>
        <w:szCs w:val="24"/>
      </w:rPr>
      <w:t>Zakład Gospodarki Mieszkaniowej w Rybniku</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AE2" w:rsidRDefault="00E34AE2" w:rsidP="00B718AB">
      <w:pPr>
        <w:spacing w:after="0" w:line="240" w:lineRule="auto"/>
      </w:pPr>
      <w:r>
        <w:separator/>
      </w:r>
    </w:p>
  </w:footnote>
  <w:footnote w:type="continuationSeparator" w:id="0">
    <w:p w:rsidR="00E34AE2" w:rsidRDefault="00E34AE2" w:rsidP="00B718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279BF"/>
    <w:multiLevelType w:val="multilevel"/>
    <w:tmpl w:val="547EC58A"/>
    <w:lvl w:ilvl="0">
      <w:start w:val="1"/>
      <w:numFmt w:val="decimal"/>
      <w:lvlText w:val="%1."/>
      <w:lvlJc w:val="left"/>
      <w:pPr>
        <w:tabs>
          <w:tab w:val="num" w:pos="360"/>
        </w:tabs>
        <w:ind w:left="360" w:hanging="360"/>
      </w:pPr>
      <w:rPr>
        <w:sz w:val="24"/>
        <w:szCs w:val="22"/>
      </w:rPr>
    </w:lvl>
    <w:lvl w:ilvl="1">
      <w:start w:val="1"/>
      <w:numFmt w:val="decimal"/>
      <w:lvlText w:val="%2)"/>
      <w:lvlJc w:val="left"/>
      <w:pPr>
        <w:tabs>
          <w:tab w:val="num" w:pos="37"/>
        </w:tabs>
        <w:ind w:left="37" w:hanging="397"/>
      </w:pPr>
    </w:lvl>
    <w:lvl w:ilvl="2">
      <w:start w:val="1"/>
      <w:numFmt w:val="bullet"/>
      <w:lvlText w:val="-"/>
      <w:lvlJc w:val="left"/>
      <w:pPr>
        <w:tabs>
          <w:tab w:val="num" w:pos="2017"/>
        </w:tabs>
        <w:ind w:left="2017" w:hanging="397"/>
      </w:pPr>
      <w:rPr>
        <w:rFonts w:ascii="Times New Roman" w:hAnsi="Times New Roman" w:cs="Times New Roman"/>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1E55510"/>
    <w:multiLevelType w:val="hybridMultilevel"/>
    <w:tmpl w:val="5D7026AE"/>
    <w:lvl w:ilvl="0" w:tplc="70167192">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3C67C85"/>
    <w:multiLevelType w:val="hybridMultilevel"/>
    <w:tmpl w:val="824883F6"/>
    <w:name w:val="WW8Num7222"/>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3FD3DA5"/>
    <w:multiLevelType w:val="hybridMultilevel"/>
    <w:tmpl w:val="6BB8FBB0"/>
    <w:lvl w:ilvl="0" w:tplc="9A90FDF4">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2E5F07"/>
    <w:multiLevelType w:val="hybridMultilevel"/>
    <w:tmpl w:val="5DC6D3C8"/>
    <w:lvl w:ilvl="0" w:tplc="22D49EF4">
      <w:start w:val="1"/>
      <w:numFmt w:val="decimal"/>
      <w:lvlText w:val="%1)"/>
      <w:lvlJc w:val="left"/>
      <w:pPr>
        <w:ind w:left="720" w:hanging="360"/>
      </w:pPr>
      <w:rPr>
        <w:rFonts w:cs="Times New Roman"/>
        <w:b w:val="0"/>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1E438E"/>
    <w:multiLevelType w:val="hybridMultilevel"/>
    <w:tmpl w:val="98184EE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A32402D"/>
    <w:multiLevelType w:val="hybridMultilevel"/>
    <w:tmpl w:val="E9AAA2A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1C67E38"/>
    <w:multiLevelType w:val="hybridMultilevel"/>
    <w:tmpl w:val="55843D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142270"/>
    <w:multiLevelType w:val="hybridMultilevel"/>
    <w:tmpl w:val="ADE25738"/>
    <w:lvl w:ilvl="0" w:tplc="1CE8429E">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EA7343"/>
    <w:multiLevelType w:val="hybridMultilevel"/>
    <w:tmpl w:val="410011FA"/>
    <w:lvl w:ilvl="0" w:tplc="8C3C5398">
      <w:start w:val="1"/>
      <w:numFmt w:val="decimal"/>
      <w:lvlText w:val="%1."/>
      <w:lvlJc w:val="left"/>
      <w:pPr>
        <w:tabs>
          <w:tab w:val="num" w:pos="1080"/>
        </w:tabs>
        <w:ind w:left="1080" w:hanging="360"/>
      </w:pPr>
      <w:rPr>
        <w:rFonts w:cs="Times New Roman" w:hint="default"/>
      </w:rPr>
    </w:lvl>
    <w:lvl w:ilvl="1" w:tplc="04150019"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1FEE3452"/>
    <w:multiLevelType w:val="hybridMultilevel"/>
    <w:tmpl w:val="28EC69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B3259E"/>
    <w:multiLevelType w:val="hybridMultilevel"/>
    <w:tmpl w:val="8AE6074A"/>
    <w:lvl w:ilvl="0" w:tplc="6D98B83A">
      <w:start w:val="10"/>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9B6592"/>
    <w:multiLevelType w:val="hybridMultilevel"/>
    <w:tmpl w:val="6AAA5698"/>
    <w:lvl w:ilvl="0" w:tplc="82F20A10">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5B639B"/>
    <w:multiLevelType w:val="hybridMultilevel"/>
    <w:tmpl w:val="ADD66EBE"/>
    <w:lvl w:ilvl="0" w:tplc="7F881D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59626F3"/>
    <w:multiLevelType w:val="hybridMultilevel"/>
    <w:tmpl w:val="C22A35CE"/>
    <w:lvl w:ilvl="0" w:tplc="E2C64152">
      <w:start w:val="23"/>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C65233"/>
    <w:multiLevelType w:val="hybridMultilevel"/>
    <w:tmpl w:val="D750C624"/>
    <w:lvl w:ilvl="0" w:tplc="A552A5A6">
      <w:start w:val="3"/>
      <w:numFmt w:val="decimal"/>
      <w:lvlText w:val="%1."/>
      <w:lvlJc w:val="left"/>
      <w:pPr>
        <w:tabs>
          <w:tab w:val="num" w:pos="720"/>
        </w:tabs>
        <w:ind w:left="720" w:hanging="360"/>
      </w:pPr>
      <w:rPr>
        <w:rFonts w:ascii="Arial" w:eastAsia="Times New Roman" w:hAnsi="Arial" w:cs="Arial" w:hint="default"/>
      </w:rPr>
    </w:lvl>
    <w:lvl w:ilvl="1" w:tplc="09AEBA9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7313818"/>
    <w:multiLevelType w:val="hybridMultilevel"/>
    <w:tmpl w:val="3D6A9948"/>
    <w:lvl w:ilvl="0" w:tplc="E8CEBF14">
      <w:start w:val="1"/>
      <w:numFmt w:val="decimal"/>
      <w:lvlText w:val="%1."/>
      <w:lvlJc w:val="left"/>
      <w:pPr>
        <w:ind w:left="720" w:hanging="360"/>
      </w:pPr>
      <w:rPr>
        <w:rFonts w:cs="Times New Roman"/>
        <w:color w:val="000000" w:themeColor="text1"/>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A5255FA"/>
    <w:multiLevelType w:val="hybridMultilevel"/>
    <w:tmpl w:val="4E300E4E"/>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2CA55F77"/>
    <w:multiLevelType w:val="hybridMultilevel"/>
    <w:tmpl w:val="27D43F96"/>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9" w15:restartNumberingAfterBreak="0">
    <w:nsid w:val="2D3C2506"/>
    <w:multiLevelType w:val="hybridMultilevel"/>
    <w:tmpl w:val="1AB0153E"/>
    <w:lvl w:ilvl="0" w:tplc="920A0C6C">
      <w:start w:val="1"/>
      <w:numFmt w:val="decimal"/>
      <w:lvlText w:val="%1)"/>
      <w:lvlJc w:val="left"/>
      <w:pPr>
        <w:tabs>
          <w:tab w:val="num" w:pos="360"/>
        </w:tabs>
        <w:ind w:left="360" w:hanging="360"/>
      </w:pPr>
      <w:rPr>
        <w:rFonts w:ascii="Arial" w:eastAsia="Times New Roman" w:hAnsi="Arial" w:cs="Arial" w:hint="default"/>
        <w:i w:val="0"/>
        <w:color w:val="000000" w:themeColor="text1"/>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D6C4146"/>
    <w:multiLevelType w:val="multilevel"/>
    <w:tmpl w:val="67848882"/>
    <w:lvl w:ilvl="0">
      <w:start w:val="1"/>
      <w:numFmt w:val="decimal"/>
      <w:lvlText w:val="%1."/>
      <w:lvlJc w:val="left"/>
      <w:pPr>
        <w:tabs>
          <w:tab w:val="num" w:pos="360"/>
        </w:tabs>
        <w:ind w:left="360" w:hanging="360"/>
      </w:pPr>
      <w:rPr>
        <w:rFonts w:hint="default"/>
        <w:sz w:val="24"/>
        <w:szCs w:val="22"/>
      </w:rPr>
    </w:lvl>
    <w:lvl w:ilvl="1">
      <w:start w:val="1"/>
      <w:numFmt w:val="decimal"/>
      <w:lvlText w:val="%2)"/>
      <w:lvlJc w:val="left"/>
      <w:pPr>
        <w:tabs>
          <w:tab w:val="num" w:pos="37"/>
        </w:tabs>
        <w:ind w:left="37" w:hanging="397"/>
      </w:pPr>
      <w:rPr>
        <w:rFonts w:hint="default"/>
      </w:rPr>
    </w:lvl>
    <w:lvl w:ilvl="2">
      <w:start w:val="1"/>
      <w:numFmt w:val="bullet"/>
      <w:lvlText w:val="-"/>
      <w:lvlJc w:val="left"/>
      <w:pPr>
        <w:tabs>
          <w:tab w:val="num" w:pos="2017"/>
        </w:tabs>
        <w:ind w:left="2017" w:hanging="397"/>
      </w:pPr>
      <w:rPr>
        <w:rFonts w:ascii="Times New Roman" w:hAnsi="Times New Roman" w:cs="Times New Roman"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36B579C1"/>
    <w:multiLevelType w:val="hybridMultilevel"/>
    <w:tmpl w:val="7BAAB626"/>
    <w:lvl w:ilvl="0" w:tplc="04150011">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89E3D73"/>
    <w:multiLevelType w:val="hybridMultilevel"/>
    <w:tmpl w:val="911C4366"/>
    <w:lvl w:ilvl="0" w:tplc="7464C5F6">
      <w:start w:val="1"/>
      <w:numFmt w:val="decimal"/>
      <w:lvlText w:val="%1)"/>
      <w:lvlJc w:val="left"/>
      <w:pPr>
        <w:ind w:left="1065" w:hanging="360"/>
      </w:pPr>
      <w:rPr>
        <w:strike w:val="0"/>
        <w:color w:val="000000" w:themeColor="text1"/>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 w15:restartNumberingAfterBreak="0">
    <w:nsid w:val="3ED10917"/>
    <w:multiLevelType w:val="hybridMultilevel"/>
    <w:tmpl w:val="47F4EB94"/>
    <w:lvl w:ilvl="0" w:tplc="3824104C">
      <w:start w:val="1"/>
      <w:numFmt w:val="decimal"/>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0040B1F"/>
    <w:multiLevelType w:val="hybridMultilevel"/>
    <w:tmpl w:val="5B7037F8"/>
    <w:lvl w:ilvl="0" w:tplc="72D84614">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1187FEA"/>
    <w:multiLevelType w:val="hybridMultilevel"/>
    <w:tmpl w:val="06066FB6"/>
    <w:lvl w:ilvl="0" w:tplc="36909E54">
      <w:start w:val="1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A61719"/>
    <w:multiLevelType w:val="hybridMultilevel"/>
    <w:tmpl w:val="F1F4AEC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B024360"/>
    <w:multiLevelType w:val="hybridMultilevel"/>
    <w:tmpl w:val="562E9962"/>
    <w:lvl w:ilvl="0" w:tplc="ACCA61B8">
      <w:start w:val="1"/>
      <w:numFmt w:val="decimal"/>
      <w:lvlText w:val="%1."/>
      <w:lvlJc w:val="left"/>
      <w:pPr>
        <w:ind w:left="36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17636F"/>
    <w:multiLevelType w:val="hybridMultilevel"/>
    <w:tmpl w:val="F46685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E0576E"/>
    <w:multiLevelType w:val="hybridMultilevel"/>
    <w:tmpl w:val="34E22304"/>
    <w:lvl w:ilvl="0" w:tplc="CA128EE4">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58475B5F"/>
    <w:multiLevelType w:val="hybridMultilevel"/>
    <w:tmpl w:val="EDAC5F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C951390"/>
    <w:multiLevelType w:val="hybridMultilevel"/>
    <w:tmpl w:val="FF12FDAE"/>
    <w:lvl w:ilvl="0" w:tplc="B92E9BC2">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536581"/>
    <w:multiLevelType w:val="hybridMultilevel"/>
    <w:tmpl w:val="7FCE8FC8"/>
    <w:lvl w:ilvl="0" w:tplc="ACA6CDF6">
      <w:start w:val="2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A3D625F"/>
    <w:multiLevelType w:val="hybridMultilevel"/>
    <w:tmpl w:val="50FC5004"/>
    <w:lvl w:ilvl="0" w:tplc="31362A44">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ED53B3"/>
    <w:multiLevelType w:val="hybridMultilevel"/>
    <w:tmpl w:val="96B654F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774E364D"/>
    <w:multiLevelType w:val="hybridMultilevel"/>
    <w:tmpl w:val="EDDE1A64"/>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23"/>
  </w:num>
  <w:num w:numId="2">
    <w:abstractNumId w:val="0"/>
  </w:num>
  <w:num w:numId="3">
    <w:abstractNumId w:val="19"/>
  </w:num>
  <w:num w:numId="4">
    <w:abstractNumId w:val="9"/>
  </w:num>
  <w:num w:numId="5">
    <w:abstractNumId w:val="16"/>
  </w:num>
  <w:num w:numId="6">
    <w:abstractNumId w:val="17"/>
  </w:num>
  <w:num w:numId="7">
    <w:abstractNumId w:val="29"/>
  </w:num>
  <w:num w:numId="8">
    <w:abstractNumId w:val="7"/>
  </w:num>
  <w:num w:numId="9">
    <w:abstractNumId w:val="2"/>
  </w:num>
  <w:num w:numId="10">
    <w:abstractNumId w:val="15"/>
  </w:num>
  <w:num w:numId="11">
    <w:abstractNumId w:val="21"/>
  </w:num>
  <w:num w:numId="12">
    <w:abstractNumId w:val="31"/>
  </w:num>
  <w:num w:numId="13">
    <w:abstractNumId w:val="10"/>
  </w:num>
  <w:num w:numId="14">
    <w:abstractNumId w:val="20"/>
  </w:num>
  <w:num w:numId="15">
    <w:abstractNumId w:val="35"/>
  </w:num>
  <w:num w:numId="16">
    <w:abstractNumId w:val="4"/>
  </w:num>
  <w:num w:numId="17">
    <w:abstractNumId w:val="24"/>
  </w:num>
  <w:num w:numId="18">
    <w:abstractNumId w:val="22"/>
  </w:num>
  <w:num w:numId="19">
    <w:abstractNumId w:val="5"/>
  </w:num>
  <w:num w:numId="20">
    <w:abstractNumId w:val="26"/>
  </w:num>
  <w:num w:numId="21">
    <w:abstractNumId w:val="6"/>
  </w:num>
  <w:num w:numId="22">
    <w:abstractNumId w:val="27"/>
  </w:num>
  <w:num w:numId="23">
    <w:abstractNumId w:val="30"/>
  </w:num>
  <w:num w:numId="24">
    <w:abstractNumId w:val="18"/>
  </w:num>
  <w:num w:numId="25">
    <w:abstractNumId w:val="11"/>
  </w:num>
  <w:num w:numId="26">
    <w:abstractNumId w:val="32"/>
  </w:num>
  <w:num w:numId="27">
    <w:abstractNumId w:val="13"/>
  </w:num>
  <w:num w:numId="28">
    <w:abstractNumId w:val="28"/>
  </w:num>
  <w:num w:numId="29">
    <w:abstractNumId w:val="8"/>
  </w:num>
  <w:num w:numId="30">
    <w:abstractNumId w:val="33"/>
  </w:num>
  <w:num w:numId="31">
    <w:abstractNumId w:val="25"/>
  </w:num>
  <w:num w:numId="32">
    <w:abstractNumId w:val="14"/>
  </w:num>
  <w:num w:numId="33">
    <w:abstractNumId w:val="34"/>
  </w:num>
  <w:num w:numId="34">
    <w:abstractNumId w:val="3"/>
  </w:num>
  <w:num w:numId="35">
    <w:abstractNumId w:val="1"/>
  </w:num>
  <w:num w:numId="3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readOnly" w:formatting="1" w:enforcement="1" w:cryptProviderType="rsaAES" w:cryptAlgorithmClass="hash" w:cryptAlgorithmType="typeAny" w:cryptAlgorithmSid="14" w:cryptSpinCount="100000" w:hash="M0eDebFTlEI6AhHZN6CgDZVLiqv1pwHSatJ01TP9V6/ETSMPdzB3nCCvWLDPCLeqIY8P50bEI62Y7A6nQ85Z5A==" w:salt="nsIDuzN417tjqU1AlPiQCA=="/>
  <w:defaultTabStop w:val="708"/>
  <w:hyphenationZone w:val="425"/>
  <w:characterSpacingControl w:val="doNotCompress"/>
  <w:hdrShapeDefaults>
    <o:shapedefaults v:ext="edit" spidmax="2539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7D1"/>
    <w:rsid w:val="0000475E"/>
    <w:rsid w:val="0000757C"/>
    <w:rsid w:val="00010F48"/>
    <w:rsid w:val="00011B49"/>
    <w:rsid w:val="000123CC"/>
    <w:rsid w:val="00022C3A"/>
    <w:rsid w:val="00037CF0"/>
    <w:rsid w:val="00043EC8"/>
    <w:rsid w:val="0005426F"/>
    <w:rsid w:val="0005525B"/>
    <w:rsid w:val="00056B4B"/>
    <w:rsid w:val="00077EE9"/>
    <w:rsid w:val="00082D4D"/>
    <w:rsid w:val="0008368E"/>
    <w:rsid w:val="000838B4"/>
    <w:rsid w:val="00095F59"/>
    <w:rsid w:val="000B278B"/>
    <w:rsid w:val="000D37A5"/>
    <w:rsid w:val="000E3361"/>
    <w:rsid w:val="000E3527"/>
    <w:rsid w:val="000E3EF2"/>
    <w:rsid w:val="000F3C69"/>
    <w:rsid w:val="0010211C"/>
    <w:rsid w:val="001074BD"/>
    <w:rsid w:val="001121FC"/>
    <w:rsid w:val="00122562"/>
    <w:rsid w:val="001331B2"/>
    <w:rsid w:val="00134923"/>
    <w:rsid w:val="0014066D"/>
    <w:rsid w:val="001460B5"/>
    <w:rsid w:val="00163B88"/>
    <w:rsid w:val="00166C58"/>
    <w:rsid w:val="00166CE9"/>
    <w:rsid w:val="00167839"/>
    <w:rsid w:val="00171EA8"/>
    <w:rsid w:val="00173432"/>
    <w:rsid w:val="00182109"/>
    <w:rsid w:val="001854C9"/>
    <w:rsid w:val="001927E0"/>
    <w:rsid w:val="00193C4E"/>
    <w:rsid w:val="0019715F"/>
    <w:rsid w:val="001A0DBF"/>
    <w:rsid w:val="001A3195"/>
    <w:rsid w:val="001A3F03"/>
    <w:rsid w:val="001A5239"/>
    <w:rsid w:val="001A61D8"/>
    <w:rsid w:val="001A75BA"/>
    <w:rsid w:val="001A7A3C"/>
    <w:rsid w:val="001B7385"/>
    <w:rsid w:val="001C2A0D"/>
    <w:rsid w:val="001C2B02"/>
    <w:rsid w:val="001C42B9"/>
    <w:rsid w:val="001D5E77"/>
    <w:rsid w:val="001E5449"/>
    <w:rsid w:val="001E564C"/>
    <w:rsid w:val="001F1F99"/>
    <w:rsid w:val="00206D06"/>
    <w:rsid w:val="00233430"/>
    <w:rsid w:val="00233FCF"/>
    <w:rsid w:val="002367B3"/>
    <w:rsid w:val="00242B9B"/>
    <w:rsid w:val="0024393D"/>
    <w:rsid w:val="0025161F"/>
    <w:rsid w:val="00251E3F"/>
    <w:rsid w:val="0025522B"/>
    <w:rsid w:val="002636EF"/>
    <w:rsid w:val="00271495"/>
    <w:rsid w:val="00280056"/>
    <w:rsid w:val="0028641B"/>
    <w:rsid w:val="00290C14"/>
    <w:rsid w:val="00293358"/>
    <w:rsid w:val="002955E1"/>
    <w:rsid w:val="002B38CB"/>
    <w:rsid w:val="002B5BCA"/>
    <w:rsid w:val="002C1E86"/>
    <w:rsid w:val="002D3588"/>
    <w:rsid w:val="002D6818"/>
    <w:rsid w:val="002E53F2"/>
    <w:rsid w:val="002F4C09"/>
    <w:rsid w:val="002F5FAC"/>
    <w:rsid w:val="002F733E"/>
    <w:rsid w:val="00304EC3"/>
    <w:rsid w:val="00316049"/>
    <w:rsid w:val="003245B0"/>
    <w:rsid w:val="00333DE0"/>
    <w:rsid w:val="00357828"/>
    <w:rsid w:val="00362B04"/>
    <w:rsid w:val="00364249"/>
    <w:rsid w:val="00365BEA"/>
    <w:rsid w:val="00366018"/>
    <w:rsid w:val="00375CE4"/>
    <w:rsid w:val="00386837"/>
    <w:rsid w:val="00387BE9"/>
    <w:rsid w:val="00394132"/>
    <w:rsid w:val="003953E9"/>
    <w:rsid w:val="003A18D6"/>
    <w:rsid w:val="003A3D0C"/>
    <w:rsid w:val="003A5212"/>
    <w:rsid w:val="003B1EB8"/>
    <w:rsid w:val="003C061C"/>
    <w:rsid w:val="003C093C"/>
    <w:rsid w:val="003C186E"/>
    <w:rsid w:val="003D228A"/>
    <w:rsid w:val="003D3B72"/>
    <w:rsid w:val="003E1836"/>
    <w:rsid w:val="003E1D01"/>
    <w:rsid w:val="003E2530"/>
    <w:rsid w:val="003E5AED"/>
    <w:rsid w:val="003E7051"/>
    <w:rsid w:val="003E786E"/>
    <w:rsid w:val="003F3CE6"/>
    <w:rsid w:val="003F7ACE"/>
    <w:rsid w:val="00400920"/>
    <w:rsid w:val="00410038"/>
    <w:rsid w:val="0041761B"/>
    <w:rsid w:val="00427F27"/>
    <w:rsid w:val="00432B08"/>
    <w:rsid w:val="00432CC3"/>
    <w:rsid w:val="0043403A"/>
    <w:rsid w:val="004379FF"/>
    <w:rsid w:val="00440107"/>
    <w:rsid w:val="00444EE3"/>
    <w:rsid w:val="004553C6"/>
    <w:rsid w:val="00457653"/>
    <w:rsid w:val="00464D2D"/>
    <w:rsid w:val="00465D69"/>
    <w:rsid w:val="0047512E"/>
    <w:rsid w:val="00476F31"/>
    <w:rsid w:val="00485AAD"/>
    <w:rsid w:val="00491406"/>
    <w:rsid w:val="00491C2D"/>
    <w:rsid w:val="00492741"/>
    <w:rsid w:val="0049517D"/>
    <w:rsid w:val="004A696D"/>
    <w:rsid w:val="004C0D20"/>
    <w:rsid w:val="004C4BE8"/>
    <w:rsid w:val="004C62FB"/>
    <w:rsid w:val="004D57DE"/>
    <w:rsid w:val="004F1A24"/>
    <w:rsid w:val="004F529C"/>
    <w:rsid w:val="005051E4"/>
    <w:rsid w:val="00507073"/>
    <w:rsid w:val="00510291"/>
    <w:rsid w:val="00520C11"/>
    <w:rsid w:val="00533B02"/>
    <w:rsid w:val="00540625"/>
    <w:rsid w:val="005521ED"/>
    <w:rsid w:val="00553597"/>
    <w:rsid w:val="005714D9"/>
    <w:rsid w:val="005725AB"/>
    <w:rsid w:val="0057758A"/>
    <w:rsid w:val="00577CD6"/>
    <w:rsid w:val="00582C28"/>
    <w:rsid w:val="00582E59"/>
    <w:rsid w:val="00583521"/>
    <w:rsid w:val="00592AE0"/>
    <w:rsid w:val="005959AD"/>
    <w:rsid w:val="0059643E"/>
    <w:rsid w:val="005A1056"/>
    <w:rsid w:val="005A1F92"/>
    <w:rsid w:val="005B2213"/>
    <w:rsid w:val="005B5622"/>
    <w:rsid w:val="005B773A"/>
    <w:rsid w:val="005B7EDF"/>
    <w:rsid w:val="005C0507"/>
    <w:rsid w:val="005E0C96"/>
    <w:rsid w:val="005E7C11"/>
    <w:rsid w:val="005F72B5"/>
    <w:rsid w:val="00607FA2"/>
    <w:rsid w:val="0061336F"/>
    <w:rsid w:val="006301B3"/>
    <w:rsid w:val="00634DEF"/>
    <w:rsid w:val="006441AE"/>
    <w:rsid w:val="00646017"/>
    <w:rsid w:val="00647A2E"/>
    <w:rsid w:val="006509B4"/>
    <w:rsid w:val="00655397"/>
    <w:rsid w:val="006742FC"/>
    <w:rsid w:val="00677E6B"/>
    <w:rsid w:val="00683A2C"/>
    <w:rsid w:val="006849A3"/>
    <w:rsid w:val="00687BF3"/>
    <w:rsid w:val="00687F82"/>
    <w:rsid w:val="00692235"/>
    <w:rsid w:val="00693327"/>
    <w:rsid w:val="006A0113"/>
    <w:rsid w:val="006A3835"/>
    <w:rsid w:val="006A5C39"/>
    <w:rsid w:val="006A60EF"/>
    <w:rsid w:val="006B2F39"/>
    <w:rsid w:val="006B508C"/>
    <w:rsid w:val="006C0C71"/>
    <w:rsid w:val="006C39D2"/>
    <w:rsid w:val="006D485C"/>
    <w:rsid w:val="006D672B"/>
    <w:rsid w:val="006E1BA1"/>
    <w:rsid w:val="006F3DB4"/>
    <w:rsid w:val="00705F8E"/>
    <w:rsid w:val="0071037C"/>
    <w:rsid w:val="00710476"/>
    <w:rsid w:val="00720C69"/>
    <w:rsid w:val="00721EE9"/>
    <w:rsid w:val="00726B43"/>
    <w:rsid w:val="007303A2"/>
    <w:rsid w:val="00732F61"/>
    <w:rsid w:val="00734161"/>
    <w:rsid w:val="00742286"/>
    <w:rsid w:val="007443DA"/>
    <w:rsid w:val="00745472"/>
    <w:rsid w:val="00747C0F"/>
    <w:rsid w:val="007538EF"/>
    <w:rsid w:val="00756F76"/>
    <w:rsid w:val="00770A2F"/>
    <w:rsid w:val="00771248"/>
    <w:rsid w:val="00775ADF"/>
    <w:rsid w:val="007770E9"/>
    <w:rsid w:val="00777502"/>
    <w:rsid w:val="00781E6F"/>
    <w:rsid w:val="00782CDB"/>
    <w:rsid w:val="0078768F"/>
    <w:rsid w:val="0079299A"/>
    <w:rsid w:val="007955E7"/>
    <w:rsid w:val="0079677E"/>
    <w:rsid w:val="007B1091"/>
    <w:rsid w:val="007D7E23"/>
    <w:rsid w:val="007F43A5"/>
    <w:rsid w:val="007F56E8"/>
    <w:rsid w:val="00805A39"/>
    <w:rsid w:val="00805C34"/>
    <w:rsid w:val="008309D3"/>
    <w:rsid w:val="00833952"/>
    <w:rsid w:val="00851821"/>
    <w:rsid w:val="008527C0"/>
    <w:rsid w:val="00862BFA"/>
    <w:rsid w:val="0087236B"/>
    <w:rsid w:val="00876D0F"/>
    <w:rsid w:val="00877064"/>
    <w:rsid w:val="008A2719"/>
    <w:rsid w:val="008A51A6"/>
    <w:rsid w:val="008B0CC3"/>
    <w:rsid w:val="008B3010"/>
    <w:rsid w:val="008C6F3D"/>
    <w:rsid w:val="008D17E0"/>
    <w:rsid w:val="008D2283"/>
    <w:rsid w:val="008D3E46"/>
    <w:rsid w:val="008E1666"/>
    <w:rsid w:val="008E60A9"/>
    <w:rsid w:val="008F207D"/>
    <w:rsid w:val="008F4285"/>
    <w:rsid w:val="008F515F"/>
    <w:rsid w:val="009004DA"/>
    <w:rsid w:val="00904D22"/>
    <w:rsid w:val="00905459"/>
    <w:rsid w:val="0091357E"/>
    <w:rsid w:val="00913915"/>
    <w:rsid w:val="009301F4"/>
    <w:rsid w:val="00930E7F"/>
    <w:rsid w:val="009359B7"/>
    <w:rsid w:val="0093613C"/>
    <w:rsid w:val="00944D5B"/>
    <w:rsid w:val="00946BBA"/>
    <w:rsid w:val="00963926"/>
    <w:rsid w:val="009648A0"/>
    <w:rsid w:val="00965609"/>
    <w:rsid w:val="009703D3"/>
    <w:rsid w:val="00982EA7"/>
    <w:rsid w:val="0099142F"/>
    <w:rsid w:val="00992015"/>
    <w:rsid w:val="00995568"/>
    <w:rsid w:val="00996134"/>
    <w:rsid w:val="00997B5D"/>
    <w:rsid w:val="009A00BD"/>
    <w:rsid w:val="009A03F9"/>
    <w:rsid w:val="009A085D"/>
    <w:rsid w:val="009A2C7A"/>
    <w:rsid w:val="009A2D34"/>
    <w:rsid w:val="009B463B"/>
    <w:rsid w:val="009B4DF6"/>
    <w:rsid w:val="009C390B"/>
    <w:rsid w:val="009D01A4"/>
    <w:rsid w:val="009E2F35"/>
    <w:rsid w:val="00A05750"/>
    <w:rsid w:val="00A147C9"/>
    <w:rsid w:val="00A15745"/>
    <w:rsid w:val="00A17DD2"/>
    <w:rsid w:val="00A22C25"/>
    <w:rsid w:val="00A40233"/>
    <w:rsid w:val="00A4228A"/>
    <w:rsid w:val="00A42F1E"/>
    <w:rsid w:val="00A433B0"/>
    <w:rsid w:val="00A52FF4"/>
    <w:rsid w:val="00A5763C"/>
    <w:rsid w:val="00A611E3"/>
    <w:rsid w:val="00A711D3"/>
    <w:rsid w:val="00A814B5"/>
    <w:rsid w:val="00A879EC"/>
    <w:rsid w:val="00A92070"/>
    <w:rsid w:val="00A9733D"/>
    <w:rsid w:val="00AA7039"/>
    <w:rsid w:val="00AC0D8C"/>
    <w:rsid w:val="00AD6997"/>
    <w:rsid w:val="00AE4AE1"/>
    <w:rsid w:val="00AF1F47"/>
    <w:rsid w:val="00AF52A9"/>
    <w:rsid w:val="00B03314"/>
    <w:rsid w:val="00B213A6"/>
    <w:rsid w:val="00B23350"/>
    <w:rsid w:val="00B23F31"/>
    <w:rsid w:val="00B24C61"/>
    <w:rsid w:val="00B36E85"/>
    <w:rsid w:val="00B37582"/>
    <w:rsid w:val="00B40142"/>
    <w:rsid w:val="00B403BF"/>
    <w:rsid w:val="00B57948"/>
    <w:rsid w:val="00B7109E"/>
    <w:rsid w:val="00B718AB"/>
    <w:rsid w:val="00B748D4"/>
    <w:rsid w:val="00B77EA5"/>
    <w:rsid w:val="00B84003"/>
    <w:rsid w:val="00B85950"/>
    <w:rsid w:val="00BA4C62"/>
    <w:rsid w:val="00BB37D1"/>
    <w:rsid w:val="00BB6756"/>
    <w:rsid w:val="00BC1B09"/>
    <w:rsid w:val="00BC47B3"/>
    <w:rsid w:val="00BC61A1"/>
    <w:rsid w:val="00BC6BBA"/>
    <w:rsid w:val="00BC6EA3"/>
    <w:rsid w:val="00BD0D7C"/>
    <w:rsid w:val="00BE45D6"/>
    <w:rsid w:val="00BF758C"/>
    <w:rsid w:val="00C07AF7"/>
    <w:rsid w:val="00C1322D"/>
    <w:rsid w:val="00C14369"/>
    <w:rsid w:val="00C1661B"/>
    <w:rsid w:val="00C374A6"/>
    <w:rsid w:val="00C41746"/>
    <w:rsid w:val="00C45FED"/>
    <w:rsid w:val="00C5067C"/>
    <w:rsid w:val="00C531BE"/>
    <w:rsid w:val="00C63FBB"/>
    <w:rsid w:val="00C67056"/>
    <w:rsid w:val="00C7056C"/>
    <w:rsid w:val="00C8324E"/>
    <w:rsid w:val="00C9497B"/>
    <w:rsid w:val="00CA077C"/>
    <w:rsid w:val="00CA7CD3"/>
    <w:rsid w:val="00CB2F64"/>
    <w:rsid w:val="00CB6D9E"/>
    <w:rsid w:val="00CC30BD"/>
    <w:rsid w:val="00CC5B5B"/>
    <w:rsid w:val="00CF0484"/>
    <w:rsid w:val="00D2321B"/>
    <w:rsid w:val="00D27B2F"/>
    <w:rsid w:val="00D3148F"/>
    <w:rsid w:val="00D41B40"/>
    <w:rsid w:val="00D45D59"/>
    <w:rsid w:val="00D51403"/>
    <w:rsid w:val="00D61B0F"/>
    <w:rsid w:val="00D64F4D"/>
    <w:rsid w:val="00D72B98"/>
    <w:rsid w:val="00D90584"/>
    <w:rsid w:val="00D93503"/>
    <w:rsid w:val="00DA4352"/>
    <w:rsid w:val="00DB4A7D"/>
    <w:rsid w:val="00DC62EE"/>
    <w:rsid w:val="00DD4245"/>
    <w:rsid w:val="00DD485C"/>
    <w:rsid w:val="00DD4F54"/>
    <w:rsid w:val="00DD52F3"/>
    <w:rsid w:val="00DD537C"/>
    <w:rsid w:val="00DE1CED"/>
    <w:rsid w:val="00DE355B"/>
    <w:rsid w:val="00DF1837"/>
    <w:rsid w:val="00DF5556"/>
    <w:rsid w:val="00E017AC"/>
    <w:rsid w:val="00E0383A"/>
    <w:rsid w:val="00E10E3A"/>
    <w:rsid w:val="00E134A6"/>
    <w:rsid w:val="00E144E7"/>
    <w:rsid w:val="00E22B23"/>
    <w:rsid w:val="00E23B0E"/>
    <w:rsid w:val="00E2466C"/>
    <w:rsid w:val="00E24E55"/>
    <w:rsid w:val="00E26FFB"/>
    <w:rsid w:val="00E331CC"/>
    <w:rsid w:val="00E3474D"/>
    <w:rsid w:val="00E34AE2"/>
    <w:rsid w:val="00E409DA"/>
    <w:rsid w:val="00E4664E"/>
    <w:rsid w:val="00E507C0"/>
    <w:rsid w:val="00E55359"/>
    <w:rsid w:val="00E55EB8"/>
    <w:rsid w:val="00E5667A"/>
    <w:rsid w:val="00E56A7F"/>
    <w:rsid w:val="00E66197"/>
    <w:rsid w:val="00E72D64"/>
    <w:rsid w:val="00E755C6"/>
    <w:rsid w:val="00E75A67"/>
    <w:rsid w:val="00EA5A57"/>
    <w:rsid w:val="00EA5A78"/>
    <w:rsid w:val="00EA7057"/>
    <w:rsid w:val="00EC4552"/>
    <w:rsid w:val="00EC5B34"/>
    <w:rsid w:val="00ED3CB8"/>
    <w:rsid w:val="00ED6F5A"/>
    <w:rsid w:val="00EE18EA"/>
    <w:rsid w:val="00EE6051"/>
    <w:rsid w:val="00EE7650"/>
    <w:rsid w:val="00EE7790"/>
    <w:rsid w:val="00EF5884"/>
    <w:rsid w:val="00EF5E39"/>
    <w:rsid w:val="00F3036C"/>
    <w:rsid w:val="00F3433A"/>
    <w:rsid w:val="00F376ED"/>
    <w:rsid w:val="00F43DDA"/>
    <w:rsid w:val="00F43E47"/>
    <w:rsid w:val="00F445EF"/>
    <w:rsid w:val="00F5574D"/>
    <w:rsid w:val="00F5593F"/>
    <w:rsid w:val="00F62120"/>
    <w:rsid w:val="00F621C6"/>
    <w:rsid w:val="00F65BA1"/>
    <w:rsid w:val="00F723E2"/>
    <w:rsid w:val="00F75A62"/>
    <w:rsid w:val="00F75F55"/>
    <w:rsid w:val="00F84AF9"/>
    <w:rsid w:val="00F951D0"/>
    <w:rsid w:val="00FA3944"/>
    <w:rsid w:val="00FB557A"/>
    <w:rsid w:val="00FC435C"/>
    <w:rsid w:val="00FD074A"/>
    <w:rsid w:val="00FD1CB0"/>
    <w:rsid w:val="00FD1E7D"/>
    <w:rsid w:val="00FE2374"/>
    <w:rsid w:val="00FE470B"/>
    <w:rsid w:val="00FE5373"/>
    <w:rsid w:val="00FF2D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53953"/>
    <o:shapelayout v:ext="edit">
      <o:idmap v:ext="edit" data="1"/>
    </o:shapelayout>
  </w:shapeDefaults>
  <w:decimalSymbol w:val=","/>
  <w:listSeparator w:val=";"/>
  <w15:chartTrackingRefBased/>
  <w15:docId w15:val="{75B5CA80-75AC-4430-8B89-802FBF902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3474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L1,Numerowanie,2 heading,A_wyliczenie,K-P_odwolanie,Akapit z listą5,maz_wyliczenie,opis dzialania,wypunktowanie,CW_Lista,MOC_Treść poziom 2,Akapit z listą1,Punktowanie,MOC_Treść poziom 3,Akapit z listą 1,List bullet,lp1,l"/>
    <w:basedOn w:val="Normalny"/>
    <w:link w:val="AkapitzlistZnak"/>
    <w:uiPriority w:val="34"/>
    <w:qFormat/>
    <w:rsid w:val="00E22B23"/>
    <w:pPr>
      <w:ind w:left="720"/>
      <w:contextualSpacing/>
    </w:pPr>
  </w:style>
  <w:style w:type="paragraph" w:styleId="Nagwek">
    <w:name w:val="header"/>
    <w:basedOn w:val="Normalny"/>
    <w:link w:val="NagwekZnak"/>
    <w:uiPriority w:val="99"/>
    <w:unhideWhenUsed/>
    <w:rsid w:val="00B71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18AB"/>
  </w:style>
  <w:style w:type="paragraph" w:styleId="Stopka">
    <w:name w:val="footer"/>
    <w:basedOn w:val="Normalny"/>
    <w:link w:val="StopkaZnak"/>
    <w:uiPriority w:val="99"/>
    <w:unhideWhenUsed/>
    <w:rsid w:val="00B71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718AB"/>
  </w:style>
  <w:style w:type="paragraph" w:styleId="Tekstdymka">
    <w:name w:val="Balloon Text"/>
    <w:basedOn w:val="Normalny"/>
    <w:link w:val="TekstdymkaZnak"/>
    <w:uiPriority w:val="99"/>
    <w:semiHidden/>
    <w:unhideWhenUsed/>
    <w:rsid w:val="00E75A6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5A67"/>
    <w:rPr>
      <w:rFonts w:ascii="Segoe UI" w:hAnsi="Segoe UI" w:cs="Segoe UI"/>
      <w:sz w:val="18"/>
      <w:szCs w:val="18"/>
    </w:rPr>
  </w:style>
  <w:style w:type="character" w:customStyle="1" w:styleId="AkapitzlistZnak">
    <w:name w:val="Akapit z listą Znak"/>
    <w:aliases w:val="Wypunktowanie Znak,L1 Znak,Numerowanie Znak,2 heading Znak,A_wyliczenie Znak,K-P_odwolanie Znak,Akapit z listą5 Znak,maz_wyliczenie Znak,opis dzialania Znak,wypunktowanie Znak,CW_Lista Znak,MOC_Treść poziom 2 Znak,Punktowanie Znak"/>
    <w:link w:val="Akapitzlist"/>
    <w:uiPriority w:val="34"/>
    <w:qFormat/>
    <w:locked/>
    <w:rsid w:val="00EA5A57"/>
  </w:style>
  <w:style w:type="character" w:styleId="Hipercze">
    <w:name w:val="Hyperlink"/>
    <w:basedOn w:val="Domylnaczcionkaakapitu"/>
    <w:uiPriority w:val="99"/>
    <w:rsid w:val="00D3148F"/>
    <w:rPr>
      <w:color w:val="0066CC"/>
      <w:u w:val="single"/>
    </w:rPr>
  </w:style>
  <w:style w:type="paragraph" w:customStyle="1" w:styleId="Standard">
    <w:name w:val="Standard"/>
    <w:qFormat/>
    <w:rsid w:val="0047512E"/>
    <w:pPr>
      <w:suppressAutoHyphens/>
      <w:spacing w:after="0" w:line="240" w:lineRule="auto"/>
    </w:pPr>
    <w:rPr>
      <w:rFonts w:ascii="Liberation Serif" w:eastAsia="SimSun" w:hAnsi="Liberation Serif" w:cs="Lucida Sans"/>
      <w:sz w:val="24"/>
      <w:szCs w:val="24"/>
      <w:lang w:eastAsia="zh-CN" w:bidi="hi-IN"/>
    </w:rPr>
  </w:style>
  <w:style w:type="character" w:customStyle="1" w:styleId="Teksttreci3Exact">
    <w:name w:val="Tekst treści (3) Exact"/>
    <w:basedOn w:val="Domylnaczcionkaakapitu"/>
    <w:rsid w:val="00745472"/>
    <w:rPr>
      <w:rFonts w:ascii="Calibri" w:eastAsia="Calibri" w:hAnsi="Calibri" w:cs="Calibri"/>
      <w:b/>
      <w:bCs/>
      <w:i w:val="0"/>
      <w:iCs w:val="0"/>
      <w:smallCaps w:val="0"/>
      <w:strike w:val="0"/>
      <w:sz w:val="23"/>
      <w:szCs w:val="23"/>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7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40CC6-2D86-4E28-8E87-BE4C2452D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2E776297.dotm</Template>
  <TotalTime>2651</TotalTime>
  <Pages>19</Pages>
  <Words>5074</Words>
  <Characters>30448</Characters>
  <Application>Microsoft Office Word</Application>
  <DocSecurity>8</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Dąbska</dc:creator>
  <cp:keywords/>
  <dc:description/>
  <cp:lastModifiedBy>Kinga Krzywińska</cp:lastModifiedBy>
  <cp:revision>267</cp:revision>
  <cp:lastPrinted>2026-03-18T11:23:00Z</cp:lastPrinted>
  <dcterms:created xsi:type="dcterms:W3CDTF">2023-03-23T08:56:00Z</dcterms:created>
  <dcterms:modified xsi:type="dcterms:W3CDTF">2026-03-20T10:13:00Z</dcterms:modified>
</cp:coreProperties>
</file>